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绿色建材使用清单</w:t>
      </w:r>
    </w:p>
    <w:tbl>
      <w:tblPr>
        <w:tblStyle w:val="4"/>
        <w:tblW w:w="47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091"/>
        <w:gridCol w:w="2350"/>
        <w:gridCol w:w="193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项目名称</w:t>
            </w:r>
          </w:p>
        </w:tc>
        <w:tc>
          <w:tcPr>
            <w:tcW w:w="6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设计单位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ascii="仿宋_GB2312" w:hAnsi="Calibri" w:eastAsia="仿宋_GB2312" w:cs="Times New Roman"/>
                <w:bCs/>
              </w:rPr>
              <w:t>联系人和联系方式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建设单位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ascii="仿宋_GB2312" w:hAnsi="Calibri" w:eastAsia="仿宋_GB2312" w:cs="Times New Roman"/>
                <w:bCs/>
              </w:rPr>
              <w:t>联系人和联系方式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/>
              </w:rPr>
              <w:t>部位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/>
              </w:rPr>
              <w:t>分类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/>
              </w:rPr>
              <w:t>绿色建材可选用种类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/>
              </w:rPr>
              <w:t>设计选用绿色建材产品名称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ascii="仿宋_GB2312" w:hAnsi="Calibri" w:eastAsia="仿宋_GB2312"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b/>
              </w:rPr>
            </w:pPr>
            <w:r>
              <w:rPr>
                <w:rFonts w:hint="eastAsia" w:ascii="仿宋_GB2312" w:hAnsi="Calibri" w:eastAsia="仿宋_GB2312" w:cs="Times New Roman"/>
              </w:rPr>
              <w:t>结构（Q1）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</w:rPr>
            </w:pPr>
            <w:r>
              <w:rPr>
                <w:rFonts w:hint="eastAsia" w:ascii="仿宋_GB2312" w:hAnsi="Calibri" w:eastAsia="仿宋_GB2312" w:cs="Times New Roman"/>
              </w:rPr>
              <w:t>混凝土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  <w:b/>
              </w:rPr>
            </w:pPr>
            <w:r>
              <w:rPr>
                <w:rFonts w:hint="eastAsia" w:ascii="仿宋_GB2312" w:hAnsi="Calibri" w:eastAsia="仿宋_GB2312" w:cs="Times New Roman"/>
              </w:rPr>
              <w:t>预拌混凝土、预制装配式混凝土构件等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砂浆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</w:rPr>
              <w:t>湿拌砂浆、干混砂浆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钢材、钢结构构件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钢结构房屋用钢构件、钢筋混凝土用钢等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Cs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围护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隔断</w:t>
            </w:r>
            <w:r>
              <w:rPr>
                <w:rFonts w:hint="eastAsia" w:ascii="仿宋_GB2312" w:hAnsi="Calibri" w:eastAsia="仿宋_GB2312" w:cs="Times New Roman"/>
              </w:rPr>
              <w:t>（Q2）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非承重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围护墙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墙材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蒸压加气混凝土砌块、自保温混凝土复合砌块（砖）、混凝土小型空心砌块、石膏砌块、发泡水泥砌块、非承重混凝土空心砖、废弃物再生砖和砌块、烧结砖和砌块、蒸压加气混凝土板、轻质墙板等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内隔墙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墙材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bCs/>
              </w:rPr>
              <w:t>蒸压加气混凝土砌块、自保温混凝土复合砌块（砖）、混凝土小型空心砌块、石膏砌块、发泡水泥砌块、非承重混凝土空心砖、废弃物再生砖和砌块、烧结砖和砌块、蒸压加气混凝土板、轻质墙板等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Cs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装饰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 w:cs="仿宋"/>
                <w:bCs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装修</w:t>
            </w:r>
            <w:r>
              <w:rPr>
                <w:rFonts w:hint="eastAsia" w:ascii="仿宋_GB2312" w:hAnsi="Calibri" w:eastAsia="仿宋_GB2312" w:cs="Times New Roman"/>
              </w:rPr>
              <w:t>（Q3）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</w:rPr>
              <w:t>外墙装饰面层材料（非玻璃幕墙）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</w:rPr>
              <w:t>复层涂料、建筑热反射隔热涂料、柔性饰面砖等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内墙装饰面层材料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</w:rPr>
              <w:t>合成树脂乳液内墙乳胶漆、无机涂料、面砖、壁纸等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室内顶棚装饰面层材料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hint="eastAsia" w:ascii="仿宋_GB2312" w:hAnsi="Calibri" w:eastAsia="仿宋_GB2312" w:cs="Times New Roman"/>
              </w:rPr>
              <w:t>合成树脂乳液内墙乳胶漆、无机涂料、吊顶等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室内地面装饰面层材料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木地板、面砖等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门窗幕墙材料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  <w:highlight w:val="green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Low-E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镀膜中空玻璃、铝合金隔热型材、标准化节能附框等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其他</w:t>
            </w:r>
            <w:r>
              <w:rPr>
                <w:rFonts w:hint="eastAsia" w:ascii="仿宋_GB2312" w:hAnsi="Calibri" w:eastAsia="仿宋_GB2312" w:cs="Times New Roman"/>
              </w:rPr>
              <w:t>（Q4）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ascii="仿宋_GB2312" w:hAnsi="Calibri" w:eastAsia="仿宋_GB2312" w:cs="Times New Roman"/>
              </w:rPr>
              <w:t>保温材料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  <w:bCs/>
              </w:rPr>
            </w:pPr>
            <w:r>
              <w:rPr>
                <w:rFonts w:ascii="仿宋_GB2312" w:hAnsi="Calibri" w:eastAsia="仿宋_GB2312" w:cs="Times New Roman"/>
                <w:bCs/>
              </w:rPr>
              <w:t>无机保温砂浆、泡沫混凝土、硬泡聚氨酯等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卫生洁具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节水型水嘴（水龙头）、节水型坐便器、节水型小便器、节水型淋浴器等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防水材料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卷材防水类：</w:t>
            </w:r>
            <w:r>
              <w:rPr>
                <w:rFonts w:hint="eastAsia" w:ascii="仿宋_GB2312" w:hAnsi="Calibri" w:eastAsia="仿宋_GB2312" w:cs="Times New Roman"/>
                <w:bCs/>
              </w:rPr>
              <w:t>超副宽装配式防水卷材（如TPO等）、</w:t>
            </w:r>
            <w:r>
              <w:rPr>
                <w:rFonts w:hint="eastAsia" w:ascii="仿宋_GB2312" w:hAnsi="Calibri" w:eastAsia="仿宋_GB2312" w:cs="Times New Roman"/>
              </w:rPr>
              <w:t>自粘防水卷材等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涂料防水类：非固化橡胶沥青防水涂料、水性防水涂料、无机防水堵漏材料等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刚性防水类：水泥基渗透结晶型防水材料、水性无机防水剂、无机防水堵漏材料等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密封材料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密封材料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Cs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其他材料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</w:rPr>
              <w:t>机制砂等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AF"/>
    <w:rsid w:val="002F0111"/>
    <w:rsid w:val="005404BE"/>
    <w:rsid w:val="008635AF"/>
    <w:rsid w:val="0094773A"/>
    <w:rsid w:val="FFC5C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391</Words>
  <Characters>399</Characters>
  <Lines>22</Lines>
  <Paragraphs>11</Paragraphs>
  <TotalTime>2</TotalTime>
  <ScaleCrop>false</ScaleCrop>
  <LinksUpToDate>false</LinksUpToDate>
  <CharactersWithSpaces>779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2024-02-05T09:48:00Z</dcterms:created>
  <dc:creator>钟秀霞</dc:creator>
  <cp:lastModifiedBy>李功伟</cp:lastModifiedBy>
  <dcterms:modified xsi:type="dcterms:W3CDTF">2023-12-07T13:07:36Z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