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附件3: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绿色建筑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专项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检查表</w:t>
      </w:r>
    </w:p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工程所在市（县）：                                  </w:t>
      </w:r>
    </w:p>
    <w:tbl>
      <w:tblPr>
        <w:tblStyle w:val="4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553"/>
        <w:gridCol w:w="1964"/>
        <w:gridCol w:w="1208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25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设计标识星级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二、项目主要技术文件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检查情况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项目批准文件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规划用地许可证、项目规划许可证、施工许可证及环评报告和绿色建筑技术采用的批准手续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绿色建筑设计文件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施工图、施工图审查意见书、设计单位回复意见书、绿色建筑专项施工图审查合格证、设计变更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绿色建筑施工技术文件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施工组织设计、绿色建筑专项施工方案、绿色建筑施工技术交底、施工作业人员培训记录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绿色监理文件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监理规划、</w:t>
            </w:r>
            <w:r>
              <w:rPr>
                <w:rFonts w:hint="eastAsia"/>
                <w:bCs/>
                <w:szCs w:val="21"/>
              </w:rPr>
              <w:t>绿色监理实施细则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绿色建筑技术应用效果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绿色建筑技术应用的实测报告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工程验收记录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隐蔽工程验收记录、检验批验收记录、分项工程验收记录、分部工程验收记录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9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三、绿色建筑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检查项目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主要技术措施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节地与室外环境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节能与能源利用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节水与水资源利用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节材与材料资源利用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室内环境质量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施工管理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运行管理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1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提高与创新</w:t>
            </w:r>
          </w:p>
        </w:tc>
        <w:tc>
          <w:tcPr>
            <w:tcW w:w="5725" w:type="dxa"/>
            <w:gridSpan w:val="3"/>
            <w:vAlign w:val="center"/>
          </w:tcPr>
          <w:p>
            <w:pPr>
              <w:spacing w:line="400" w:lineRule="exact"/>
              <w:ind w:firstLine="29" w:firstLineChars="14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符合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46" w:type="dxa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四、基本评价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合格    □  基本合格    □  不合格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Ansi="宋体" w:cs="宋体"/>
        </w:rPr>
      </w:pPr>
      <w:r>
        <w:rPr>
          <w:rFonts w:hint="eastAsia" w:ascii="宋体" w:hAnsi="宋体"/>
          <w:szCs w:val="21"/>
        </w:rPr>
        <w:t>检查组成员签字：                                           检查日期：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spacing w:line="580" w:lineRule="exact"/>
        <w:ind w:left="635" w:leftChars="307" w:firstLine="634" w:firstLineChars="200"/>
        <w:jc w:val="right"/>
        <w:rPr>
          <w:rFonts w:ascii="仿宋_GB2312" w:eastAsia="仿宋_GB2312"/>
          <w:kern w:val="0"/>
          <w:sz w:val="32"/>
          <w:szCs w:val="32"/>
        </w:rPr>
      </w:pPr>
    </w:p>
    <w:p>
      <w:pPr>
        <w:tabs>
          <w:tab w:val="left" w:pos="3470"/>
        </w:tabs>
      </w:pPr>
      <w:r>
        <w:rPr>
          <w:rFonts w:hint="eastAsia"/>
        </w:rPr>
        <w:tab/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474" w:bottom="1474" w:left="1531" w:header="851" w:footer="964" w:gutter="0"/>
      <w:pgNumType w:fmt="numberInDash"/>
      <w:cols w:space="720" w:num="1"/>
      <w:docGrid w:type="linesAndChars" w:linePitch="621" w:charSpace="-7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915" w:firstLineChars="2827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- 12 -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F141F5"/>
    <w:rsid w:val="002728CC"/>
    <w:rsid w:val="009D321C"/>
    <w:rsid w:val="3DF141F5"/>
    <w:rsid w:val="4F45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195</Characters>
  <Lines>1</Lines>
  <Paragraphs>1</Paragraphs>
  <TotalTime>0</TotalTime>
  <ScaleCrop>false</ScaleCrop>
  <LinksUpToDate>false</LinksUpToDate>
  <CharactersWithSpaces>681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2021-09-29T01:28:00Z</dcterms:created>
  <dc:creator>徐栋</dc:creator>
  <cp:lastModifiedBy>徐栋</cp:lastModifiedBy>
  <dcterms:modified xsi:type="dcterms:W3CDTF">2021-10-14T08:19:28Z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DEF4F761B8AF4969973610524E9551B3</vt:lpwstr>
  </property>
</Properties>
</file>