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ind w:left="420" w:leftChars="0" w:firstLine="420" w:firstLineChars="0"/>
        <w:rPr>
          <w:rStyle w:val="45"/>
          <w:rFonts w:ascii="宋体" w:hAnsi="宋体"/>
          <w:color w:val="000000"/>
          <w:sz w:val="32"/>
          <w:szCs w:val="28"/>
          <w:highlight w:val="none"/>
        </w:rPr>
      </w:pPr>
      <w:bookmarkStart w:id="0" w:name="_Toc29541_WPSOffice_Level2"/>
      <w:r>
        <w:rPr>
          <w:rStyle w:val="45"/>
          <w:rFonts w:hint="eastAsia" w:ascii="宋体" w:hAnsi="宋体"/>
          <w:color w:val="000000"/>
          <w:sz w:val="32"/>
          <w:szCs w:val="28"/>
          <w:highlight w:val="none"/>
        </w:rPr>
        <w:t>附表1：招标物资包件划分表</w:t>
      </w:r>
      <w:bookmarkEnd w:id="0"/>
    </w:p>
    <w:tbl>
      <w:tblPr>
        <w:tblStyle w:val="42"/>
        <w:tblW w:w="15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66"/>
        <w:gridCol w:w="1333"/>
        <w:gridCol w:w="1078"/>
        <w:gridCol w:w="3498"/>
        <w:gridCol w:w="850"/>
        <w:gridCol w:w="2200"/>
        <w:gridCol w:w="1162"/>
        <w:gridCol w:w="105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Align w:val="center"/>
          </w:tcPr>
          <w:p>
            <w:pPr>
              <w:spacing w:line="240" w:lineRule="auto"/>
              <w:jc w:val="center"/>
              <w:rPr>
                <w:b/>
                <w:color w:val="000000"/>
                <w:highlight w:val="none"/>
              </w:rPr>
            </w:pPr>
            <w:r>
              <w:rPr>
                <w:rFonts w:hint="eastAsia"/>
                <w:b/>
                <w:color w:val="000000"/>
                <w:highlight w:val="none"/>
              </w:rPr>
              <w:t>包件号</w:t>
            </w:r>
          </w:p>
        </w:tc>
        <w:tc>
          <w:tcPr>
            <w:tcW w:w="2466" w:type="dxa"/>
            <w:vAlign w:val="center"/>
          </w:tcPr>
          <w:p>
            <w:pPr>
              <w:spacing w:line="240" w:lineRule="auto"/>
              <w:jc w:val="center"/>
              <w:rPr>
                <w:b/>
                <w:color w:val="000000"/>
                <w:highlight w:val="none"/>
              </w:rPr>
            </w:pPr>
            <w:r>
              <w:rPr>
                <w:rFonts w:hint="eastAsia"/>
                <w:b/>
                <w:color w:val="000000"/>
                <w:highlight w:val="none"/>
              </w:rPr>
              <w:t>标的物名称</w:t>
            </w:r>
          </w:p>
        </w:tc>
        <w:tc>
          <w:tcPr>
            <w:tcW w:w="1333" w:type="dxa"/>
            <w:vAlign w:val="center"/>
          </w:tcPr>
          <w:p>
            <w:pPr>
              <w:spacing w:line="240" w:lineRule="auto"/>
              <w:jc w:val="center"/>
              <w:rPr>
                <w:b/>
                <w:color w:val="000000"/>
                <w:highlight w:val="none"/>
              </w:rPr>
            </w:pPr>
            <w:r>
              <w:rPr>
                <w:rFonts w:hint="eastAsia"/>
                <w:b/>
                <w:color w:val="000000"/>
                <w:highlight w:val="none"/>
              </w:rPr>
              <w:t>数量</w:t>
            </w:r>
          </w:p>
        </w:tc>
        <w:tc>
          <w:tcPr>
            <w:tcW w:w="1078" w:type="dxa"/>
            <w:vAlign w:val="center"/>
          </w:tcPr>
          <w:p>
            <w:pPr>
              <w:spacing w:line="240" w:lineRule="auto"/>
              <w:jc w:val="center"/>
              <w:rPr>
                <w:b/>
                <w:color w:val="000000"/>
                <w:highlight w:val="none"/>
              </w:rPr>
            </w:pPr>
            <w:r>
              <w:rPr>
                <w:rFonts w:hint="eastAsia"/>
                <w:b/>
                <w:color w:val="000000"/>
                <w:highlight w:val="none"/>
              </w:rPr>
              <w:t>单位</w:t>
            </w:r>
          </w:p>
        </w:tc>
        <w:tc>
          <w:tcPr>
            <w:tcW w:w="3498" w:type="dxa"/>
            <w:vAlign w:val="center"/>
          </w:tcPr>
          <w:p>
            <w:pPr>
              <w:spacing w:line="240" w:lineRule="auto"/>
              <w:jc w:val="center"/>
              <w:rPr>
                <w:b/>
                <w:color w:val="000000"/>
                <w:highlight w:val="none"/>
              </w:rPr>
            </w:pPr>
            <w:r>
              <w:rPr>
                <w:rFonts w:hint="eastAsia"/>
                <w:b/>
                <w:color w:val="000000"/>
                <w:highlight w:val="none"/>
              </w:rPr>
              <w:t>备注</w:t>
            </w:r>
          </w:p>
        </w:tc>
        <w:tc>
          <w:tcPr>
            <w:tcW w:w="850" w:type="dxa"/>
            <w:vAlign w:val="center"/>
          </w:tcPr>
          <w:p>
            <w:pPr>
              <w:spacing w:line="240" w:lineRule="auto"/>
              <w:jc w:val="center"/>
              <w:rPr>
                <w:b/>
                <w:color w:val="000000"/>
                <w:highlight w:val="none"/>
              </w:rPr>
            </w:pPr>
            <w:r>
              <w:rPr>
                <w:rFonts w:hint="eastAsia"/>
                <w:b/>
                <w:color w:val="000000"/>
                <w:highlight w:val="none"/>
              </w:rPr>
              <w:t>计划交货期</w:t>
            </w:r>
          </w:p>
        </w:tc>
        <w:tc>
          <w:tcPr>
            <w:tcW w:w="2200" w:type="dxa"/>
            <w:vAlign w:val="center"/>
          </w:tcPr>
          <w:p>
            <w:pPr>
              <w:spacing w:line="240" w:lineRule="auto"/>
              <w:jc w:val="center"/>
              <w:rPr>
                <w:b/>
                <w:color w:val="000000"/>
                <w:highlight w:val="none"/>
              </w:rPr>
            </w:pPr>
            <w:r>
              <w:rPr>
                <w:rFonts w:hint="eastAsia"/>
                <w:b/>
                <w:color w:val="000000"/>
                <w:highlight w:val="none"/>
                <w:lang w:val="en-US" w:eastAsia="zh-CN"/>
              </w:rPr>
              <w:t>投标</w:t>
            </w:r>
            <w:r>
              <w:rPr>
                <w:rFonts w:hint="eastAsia"/>
                <w:b/>
                <w:color w:val="000000"/>
                <w:highlight w:val="none"/>
              </w:rPr>
              <w:t>人资格条件</w:t>
            </w:r>
          </w:p>
        </w:tc>
        <w:tc>
          <w:tcPr>
            <w:tcW w:w="1162" w:type="dxa"/>
            <w:vAlign w:val="center"/>
          </w:tcPr>
          <w:p>
            <w:pPr>
              <w:spacing w:line="240" w:lineRule="auto"/>
              <w:jc w:val="center"/>
              <w:rPr>
                <w:b/>
                <w:color w:val="000000"/>
                <w:highlight w:val="none"/>
              </w:rPr>
            </w:pPr>
            <w:r>
              <w:rPr>
                <w:rFonts w:hint="eastAsia"/>
                <w:b/>
                <w:color w:val="000000"/>
                <w:highlight w:val="none"/>
              </w:rPr>
              <w:t>交货地点</w:t>
            </w:r>
          </w:p>
        </w:tc>
        <w:tc>
          <w:tcPr>
            <w:tcW w:w="1050" w:type="dxa"/>
            <w:vAlign w:val="center"/>
          </w:tcPr>
          <w:p>
            <w:pPr>
              <w:spacing w:line="240" w:lineRule="auto"/>
              <w:jc w:val="center"/>
              <w:rPr>
                <w:b/>
                <w:color w:val="000000"/>
                <w:highlight w:val="none"/>
              </w:rPr>
            </w:pPr>
            <w:r>
              <w:rPr>
                <w:rFonts w:hint="eastAsia"/>
                <w:b/>
                <w:color w:val="000000"/>
                <w:highlight w:val="none"/>
                <w:lang w:val="en-US" w:eastAsia="zh-CN"/>
              </w:rPr>
              <w:t>投标</w:t>
            </w:r>
            <w:r>
              <w:rPr>
                <w:rFonts w:hint="eastAsia"/>
                <w:b/>
                <w:color w:val="000000"/>
                <w:highlight w:val="none"/>
              </w:rPr>
              <w:t>文件费用</w:t>
            </w:r>
          </w:p>
        </w:tc>
        <w:tc>
          <w:tcPr>
            <w:tcW w:w="1076" w:type="dxa"/>
            <w:vAlign w:val="center"/>
          </w:tcPr>
          <w:p>
            <w:pPr>
              <w:spacing w:line="240" w:lineRule="auto"/>
              <w:jc w:val="center"/>
              <w:rPr>
                <w:b/>
                <w:color w:val="000000"/>
                <w:highlight w:val="none"/>
              </w:rPr>
            </w:pPr>
            <w:r>
              <w:rPr>
                <w:rFonts w:hint="eastAsia"/>
                <w:b/>
                <w:color w:val="000000"/>
                <w:highlight w:val="none"/>
                <w:lang w:val="en-US" w:eastAsia="zh-CN"/>
              </w:rPr>
              <w:t>投标</w:t>
            </w:r>
            <w:r>
              <w:rPr>
                <w:rFonts w:hint="eastAsia"/>
                <w:b/>
                <w:color w:val="000000"/>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restart"/>
            <w:vAlign w:val="center"/>
          </w:tcPr>
          <w:p>
            <w:pPr>
              <w:spacing w:line="240" w:lineRule="auto"/>
              <w:rPr>
                <w:rFonts w:hint="default" w:ascii="宋体" w:hAnsi="宋体" w:eastAsia="宋体"/>
                <w:b/>
                <w:bCs/>
                <w:color w:val="000000"/>
                <w:highlight w:val="none"/>
                <w:lang w:val="en-US" w:eastAsia="zh-CN"/>
              </w:rPr>
            </w:pPr>
            <w:r>
              <w:rPr>
                <w:rFonts w:hint="eastAsia"/>
                <w:b/>
                <w:bCs/>
                <w:sz w:val="16"/>
                <w:szCs w:val="21"/>
                <w:highlight w:val="none"/>
                <w:lang w:val="en-US" w:eastAsia="zh-CN"/>
              </w:rPr>
              <w:t>SC</w:t>
            </w:r>
          </w:p>
        </w:tc>
        <w:tc>
          <w:tcPr>
            <w:tcW w:w="2466"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白麻石材</w:t>
            </w:r>
          </w:p>
        </w:tc>
        <w:tc>
          <w:tcPr>
            <w:tcW w:w="1333"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 xml:space="preserve">7888.00 </w:t>
            </w:r>
          </w:p>
        </w:tc>
        <w:tc>
          <w:tcPr>
            <w:tcW w:w="107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20"/>
                <w:szCs w:val="20"/>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11站台石材</w:t>
            </w:r>
          </w:p>
        </w:tc>
        <w:tc>
          <w:tcPr>
            <w:tcW w:w="850" w:type="dxa"/>
            <w:vMerge w:val="restart"/>
            <w:vAlign w:val="center"/>
          </w:tcPr>
          <w:p>
            <w:pPr>
              <w:spacing w:line="240" w:lineRule="auto"/>
              <w:jc w:val="center"/>
              <w:rPr>
                <w:rFonts w:ascii="宋体" w:hAnsi="宋体"/>
                <w:color w:val="000000"/>
                <w:highlight w:val="none"/>
              </w:rPr>
            </w:pPr>
            <w:r>
              <w:rPr>
                <w:rFonts w:hint="eastAsia" w:ascii="宋体" w:hAnsi="宋体" w:cs="宋体"/>
                <w:kern w:val="0"/>
                <w:sz w:val="20"/>
                <w:szCs w:val="20"/>
                <w:highlight w:val="none"/>
              </w:rPr>
              <w:t>20</w:t>
            </w:r>
            <w:r>
              <w:rPr>
                <w:rFonts w:ascii="宋体" w:hAnsi="宋体" w:cs="宋体"/>
                <w:kern w:val="0"/>
                <w:sz w:val="20"/>
                <w:szCs w:val="20"/>
                <w:highlight w:val="none"/>
              </w:rPr>
              <w:t>21</w:t>
            </w:r>
            <w:r>
              <w:rPr>
                <w:rFonts w:hint="eastAsia" w:ascii="宋体" w:hAnsi="宋体" w:cs="宋体"/>
                <w:kern w:val="0"/>
                <w:sz w:val="20"/>
                <w:szCs w:val="20"/>
                <w:highlight w:val="none"/>
              </w:rPr>
              <w:t>年</w:t>
            </w:r>
            <w:r>
              <w:rPr>
                <w:rFonts w:hint="eastAsia" w:ascii="宋体" w:hAnsi="宋体" w:cs="宋体"/>
                <w:kern w:val="0"/>
                <w:sz w:val="20"/>
                <w:szCs w:val="20"/>
                <w:highlight w:val="none"/>
                <w:lang w:val="en-US" w:eastAsia="zh-CN"/>
              </w:rPr>
              <w:t>10月</w:t>
            </w:r>
            <w:r>
              <w:rPr>
                <w:rFonts w:hint="eastAsia" w:ascii="宋体" w:hAnsi="宋体" w:cs="宋体"/>
                <w:kern w:val="0"/>
                <w:sz w:val="20"/>
                <w:szCs w:val="20"/>
                <w:highlight w:val="none"/>
              </w:rPr>
              <w:t>至2021年</w:t>
            </w:r>
            <w:r>
              <w:rPr>
                <w:rFonts w:hint="eastAsia" w:ascii="宋体" w:hAnsi="宋体" w:cs="宋体"/>
                <w:kern w:val="0"/>
                <w:sz w:val="20"/>
                <w:szCs w:val="20"/>
                <w:highlight w:val="none"/>
                <w:lang w:val="en-US" w:eastAsia="zh-CN"/>
              </w:rPr>
              <w:t>12</w:t>
            </w:r>
            <w:r>
              <w:rPr>
                <w:rFonts w:hint="eastAsia" w:ascii="宋体" w:hAnsi="宋体" w:cs="宋体"/>
                <w:kern w:val="0"/>
                <w:sz w:val="20"/>
                <w:szCs w:val="20"/>
                <w:highlight w:val="none"/>
              </w:rPr>
              <w:t>月</w:t>
            </w:r>
          </w:p>
        </w:tc>
        <w:tc>
          <w:tcPr>
            <w:tcW w:w="2200" w:type="dxa"/>
            <w:vMerge w:val="restart"/>
            <w:vAlign w:val="center"/>
          </w:tcPr>
          <w:p>
            <w:pPr>
              <w:widowControl/>
              <w:shd w:val="clear" w:color="auto" w:fill="auto"/>
              <w:spacing w:line="240" w:lineRule="auto"/>
              <w:jc w:val="left"/>
              <w:rPr>
                <w:rFonts w:hint="eastAsia" w:ascii="宋体" w:hAnsi="宋体"/>
                <w:color w:val="000000"/>
                <w:sz w:val="20"/>
                <w:szCs w:val="20"/>
                <w:highlight w:val="none"/>
              </w:rPr>
            </w:pPr>
            <w:r>
              <w:rPr>
                <w:rFonts w:hint="eastAsia" w:ascii="宋体" w:hAnsi="宋体"/>
                <w:color w:val="000000"/>
                <w:sz w:val="20"/>
                <w:szCs w:val="20"/>
                <w:highlight w:val="none"/>
              </w:rPr>
              <w:t>1 、营业范围要求：为中华人民共和国境内依法注册的具有独立法人资格、一般纳税人资格。对竞标人资格审查的方式采用资格后审。</w:t>
            </w:r>
          </w:p>
          <w:p>
            <w:pPr>
              <w:widowControl/>
              <w:shd w:val="clear" w:color="auto" w:fill="auto"/>
              <w:spacing w:line="240" w:lineRule="auto"/>
              <w:jc w:val="left"/>
              <w:rPr>
                <w:rFonts w:ascii="宋体" w:hAnsi="宋体"/>
                <w:color w:val="000000"/>
                <w:sz w:val="20"/>
                <w:szCs w:val="20"/>
                <w:highlight w:val="none"/>
              </w:rPr>
            </w:pPr>
            <w:r>
              <w:rPr>
                <w:rFonts w:hint="eastAsia" w:ascii="宋体" w:hAnsi="宋体"/>
                <w:color w:val="000000"/>
                <w:sz w:val="20"/>
                <w:szCs w:val="20"/>
                <w:highlight w:val="none"/>
              </w:rPr>
              <w:t>2 、财务能力要求：能够开具增值税专用发票。投标厂家注册资金</w:t>
            </w:r>
            <w:r>
              <w:rPr>
                <w:rFonts w:hint="eastAsia" w:ascii="宋体" w:hAnsi="宋体"/>
                <w:color w:val="000000"/>
                <w:sz w:val="20"/>
                <w:szCs w:val="20"/>
                <w:highlight w:val="none"/>
                <w:lang w:val="en-US" w:eastAsia="zh-CN"/>
              </w:rPr>
              <w:t>不低于500万</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且必须提供经年检合格的企业法人营业执照</w:t>
            </w:r>
            <w:r>
              <w:rPr>
                <w:rFonts w:hint="eastAsia" w:ascii="宋体" w:hAnsi="宋体"/>
                <w:color w:val="000000"/>
                <w:sz w:val="20"/>
                <w:szCs w:val="20"/>
                <w:highlight w:val="none"/>
                <w:lang w:val="en-US" w:eastAsia="zh-CN"/>
              </w:rPr>
              <w:t>和六年内签订的相关材料供应合同两份（金额大于500万元）</w:t>
            </w:r>
            <w:r>
              <w:rPr>
                <w:rFonts w:hint="eastAsia" w:ascii="宋体" w:hAnsi="宋体"/>
                <w:color w:val="000000"/>
                <w:sz w:val="20"/>
                <w:szCs w:val="20"/>
                <w:highlight w:val="none"/>
              </w:rPr>
              <w:t>。</w:t>
            </w:r>
          </w:p>
          <w:p>
            <w:pPr>
              <w:widowControl/>
              <w:shd w:val="clear" w:color="auto" w:fill="auto"/>
              <w:spacing w:line="240" w:lineRule="auto"/>
              <w:jc w:val="left"/>
              <w:rPr>
                <w:rFonts w:hint="default" w:ascii="宋体" w:hAnsi="宋体" w:eastAsia="宋体"/>
                <w:b/>
                <w:bCs/>
                <w:color w:val="000000"/>
                <w:kern w:val="0"/>
                <w:sz w:val="18"/>
                <w:szCs w:val="18"/>
                <w:highlight w:val="none"/>
                <w:lang w:val="en-US" w:eastAsia="zh-CN"/>
              </w:rPr>
            </w:pPr>
            <w:r>
              <w:rPr>
                <w:rFonts w:hint="eastAsia" w:ascii="宋体" w:hAnsi="宋体"/>
                <w:color w:val="000000"/>
                <w:sz w:val="20"/>
                <w:szCs w:val="20"/>
                <w:highlight w:val="none"/>
              </w:rPr>
              <w:t>3、质量保证能力要求：提供投标产品</w:t>
            </w:r>
            <w:r>
              <w:rPr>
                <w:rFonts w:hint="eastAsia" w:ascii="宋体" w:hAnsi="宋体"/>
                <w:color w:val="000000"/>
                <w:sz w:val="20"/>
                <w:szCs w:val="20"/>
                <w:highlight w:val="none"/>
                <w:lang w:val="en-US" w:eastAsia="zh-CN"/>
              </w:rPr>
              <w:t>的检测报告或质量证明文件等一份。并提供第10项刻字样品一块。</w:t>
            </w:r>
          </w:p>
        </w:tc>
        <w:tc>
          <w:tcPr>
            <w:tcW w:w="1162" w:type="dxa"/>
            <w:vMerge w:val="restart"/>
            <w:vAlign w:val="center"/>
          </w:tcPr>
          <w:p>
            <w:pPr>
              <w:spacing w:line="240" w:lineRule="auto"/>
              <w:jc w:val="center"/>
              <w:rPr>
                <w:rFonts w:ascii="宋体" w:hAnsi="宋体"/>
                <w:color w:val="000000"/>
                <w:highlight w:val="none"/>
              </w:rPr>
            </w:pPr>
            <w:r>
              <w:rPr>
                <w:sz w:val="20"/>
                <w:highlight w:val="none"/>
              </w:rPr>
              <w:t>北京铁路枢纽丰台站改建工程施工现场</w:t>
            </w:r>
          </w:p>
        </w:tc>
        <w:tc>
          <w:tcPr>
            <w:tcW w:w="1050" w:type="dxa"/>
            <w:vMerge w:val="restart"/>
            <w:vAlign w:val="center"/>
          </w:tcPr>
          <w:p>
            <w:pPr>
              <w:spacing w:line="240" w:lineRule="auto"/>
              <w:jc w:val="center"/>
              <w:rPr>
                <w:rFonts w:ascii="宋体" w:hAnsi="宋体"/>
                <w:color w:val="000000"/>
                <w:highlight w:val="none"/>
              </w:rPr>
            </w:pPr>
            <w:r>
              <w:rPr>
                <w:rFonts w:hint="eastAsia"/>
                <w:sz w:val="20"/>
                <w:highlight w:val="none"/>
                <w:lang w:val="en-US" w:eastAsia="zh-CN"/>
              </w:rPr>
              <w:t>无</w:t>
            </w:r>
          </w:p>
        </w:tc>
        <w:tc>
          <w:tcPr>
            <w:tcW w:w="1076" w:type="dxa"/>
            <w:vMerge w:val="restart"/>
            <w:vAlign w:val="center"/>
          </w:tcPr>
          <w:p>
            <w:pPr>
              <w:spacing w:line="240" w:lineRule="auto"/>
              <w:jc w:val="center"/>
              <w:rPr>
                <w:rFonts w:ascii="宋体" w:hAnsi="宋体"/>
                <w:color w:val="000000"/>
                <w:highlight w:val="none"/>
              </w:rPr>
            </w:pPr>
            <w:r>
              <w:rPr>
                <w:rFonts w:hint="eastAsia"/>
                <w:sz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白麻花岗岩石材背切</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2750.00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延米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站台变形缝</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白麻花岗岩石材刻字</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432.00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站台井盖（不含石材价格）每个站台84块</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白麻花岗岩石材刻字</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432.00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站台井盖（石材价格）每个站台84块</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白麻花岗岩盲道石</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80.00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楼梯通道到站台上位置</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挡水台</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315.00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延米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站台玻璃栏板(不含石材价格)</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挡水台</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315.00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延米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站台玻璃栏板(石材价格)</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樱花红帽石石材</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1823.00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10站台帽石</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樱花红花岗岩石材</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1900.00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5678、10站台</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樱花红帽石雕刻-小心站台间隙</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135.00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套</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7、10、11站台补充</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樱花红帽石雕刻-警戒线</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348.00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套</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7、10、11站台补充</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樱花红帽石雕刻-小心站台间隙</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105.00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套</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5站台</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樱花红帽石雕刻-警戒线</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209.00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套</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5站台</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火烧面白麻花岗岩</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2520.00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5、6、7、8、10、11站台行包通道 共7个，干挂石材，含龙骨和挂件</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黄色提示盲道砖</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672.00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10站台</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楼梯踏步石材</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288.00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2、5、8、10每个站台8个（含石材价格）</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2250.00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中央站房10m架空屋面</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98.80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中央站房10m架空屋面</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2250.00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中央站房19m架空屋面</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86.95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中央站房19m架空屋面</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白麻花岗岩水篦子</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87.25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中央站房19m架空屋面</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石材架空支撑器</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8200.00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个</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中央站房10m架空屋面</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石材架空支撑器</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800.00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个</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中央站房10m架空屋面</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亚光面白麻花岗岩</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4295.99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10m层人行道落客平台</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1" w:type="dxa"/>
            <w:vMerge w:val="continue"/>
            <w:vAlign w:val="center"/>
          </w:tcPr>
          <w:p>
            <w:pPr>
              <w:keepNext w:val="0"/>
              <w:keepLines w:val="0"/>
              <w:widowControl/>
              <w:suppressLineNumbers w:val="0"/>
              <w:spacing w:line="240" w:lineRule="auto"/>
              <w:jc w:val="left"/>
              <w:textAlignment w:val="center"/>
              <w:rPr>
                <w:highlight w:val="none"/>
              </w:rPr>
            </w:pPr>
          </w:p>
        </w:tc>
        <w:tc>
          <w:tcPr>
            <w:tcW w:w="2466"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白麻花岗岩路缘石</w:t>
            </w:r>
          </w:p>
        </w:tc>
        <w:tc>
          <w:tcPr>
            <w:tcW w:w="1333"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 xml:space="preserve">750.00 </w:t>
            </w:r>
          </w:p>
        </w:tc>
        <w:tc>
          <w:tcPr>
            <w:tcW w:w="1078" w:type="dxa"/>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块</w:t>
            </w:r>
          </w:p>
        </w:tc>
        <w:tc>
          <w:tcPr>
            <w:tcW w:w="3498" w:type="dxa"/>
            <w:vAlign w:val="center"/>
          </w:tcPr>
          <w:p>
            <w:pPr>
              <w:keepNext w:val="0"/>
              <w:keepLines w:val="0"/>
              <w:widowControl/>
              <w:suppressLineNumbers w:val="0"/>
              <w:jc w:val="center"/>
              <w:textAlignment w:val="center"/>
              <w:rPr>
                <w:rFonts w:ascii="宋体" w:hAnsi="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10m层人行道落客平台</w:t>
            </w:r>
          </w:p>
        </w:tc>
        <w:tc>
          <w:tcPr>
            <w:tcW w:w="8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220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162"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50"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c>
          <w:tcPr>
            <w:tcW w:w="1076" w:type="dxa"/>
            <w:vMerge w:val="continue"/>
            <w:vAlign w:val="center"/>
          </w:tcPr>
          <w:p>
            <w:pPr>
              <w:keepNext w:val="0"/>
              <w:keepLines w:val="0"/>
              <w:widowControl/>
              <w:suppressLineNumbers w:val="0"/>
              <w:spacing w:line="240" w:lineRule="auto"/>
              <w:jc w:val="left"/>
              <w:textAlignment w:val="center"/>
              <w:rPr>
                <w:rFonts w:ascii="宋体" w:hAnsi="宋体" w:cs="宋体"/>
                <w:color w:val="000000"/>
                <w:sz w:val="18"/>
                <w:szCs w:val="18"/>
                <w:highlight w:val="none"/>
              </w:rPr>
            </w:pPr>
          </w:p>
        </w:tc>
      </w:tr>
    </w:tbl>
    <w:p>
      <w:pPr>
        <w:spacing w:before="240"/>
        <w:rPr>
          <w:rStyle w:val="45"/>
          <w:rFonts w:ascii="宋体" w:hAnsi="宋体"/>
          <w:color w:val="000000"/>
          <w:sz w:val="32"/>
          <w:szCs w:val="28"/>
          <w:highlight w:val="none"/>
        </w:rPr>
        <w:sectPr>
          <w:headerReference r:id="rId5" w:type="default"/>
          <w:pgSz w:w="16838" w:h="11906" w:orient="landscape"/>
          <w:pgMar w:top="1191" w:right="1134" w:bottom="1474" w:left="1355" w:header="851" w:footer="992" w:gutter="0"/>
          <w:cols w:space="720" w:num="1"/>
          <w:docGrid w:linePitch="312" w:charSpace="0"/>
        </w:sectPr>
      </w:pPr>
    </w:p>
    <w:p>
      <w:pPr>
        <w:spacing w:before="240"/>
        <w:rPr>
          <w:rStyle w:val="45"/>
          <w:rFonts w:ascii="宋体" w:hAnsi="宋体"/>
          <w:color w:val="000000"/>
          <w:sz w:val="32"/>
          <w:szCs w:val="28"/>
          <w:highlight w:val="none"/>
        </w:rPr>
      </w:pPr>
      <w:bookmarkStart w:id="1" w:name="_Toc19059_WPSOffice_Level2"/>
      <w:r>
        <w:rPr>
          <w:rStyle w:val="45"/>
          <w:rFonts w:hint="eastAsia" w:ascii="宋体" w:hAnsi="宋体"/>
          <w:color w:val="000000"/>
          <w:sz w:val="32"/>
          <w:szCs w:val="28"/>
          <w:highlight w:val="none"/>
        </w:rPr>
        <w:t>附表</w:t>
      </w:r>
      <w:r>
        <w:rPr>
          <w:rStyle w:val="45"/>
          <w:rFonts w:ascii="宋体" w:hAnsi="宋体"/>
          <w:color w:val="000000"/>
          <w:sz w:val="32"/>
          <w:szCs w:val="28"/>
          <w:highlight w:val="none"/>
        </w:rPr>
        <w:t>2</w:t>
      </w:r>
      <w:r>
        <w:rPr>
          <w:rStyle w:val="45"/>
          <w:rFonts w:hint="eastAsia" w:ascii="宋体" w:hAnsi="宋体"/>
          <w:color w:val="000000"/>
          <w:sz w:val="32"/>
          <w:szCs w:val="28"/>
          <w:highlight w:val="none"/>
        </w:rPr>
        <w:t>：投标申请表</w:t>
      </w:r>
      <w:bookmarkEnd w:id="1"/>
    </w:p>
    <w:p>
      <w:pPr>
        <w:widowControl/>
        <w:shd w:val="clear" w:color="auto" w:fill="FFFFFF"/>
        <w:ind w:firstLine="420"/>
        <w:jc w:val="center"/>
        <w:rPr>
          <w:rFonts w:cs="宋体"/>
          <w:b/>
          <w:color w:val="2A2A2A"/>
          <w:kern w:val="0"/>
          <w:sz w:val="36"/>
          <w:szCs w:val="36"/>
          <w:highlight w:val="none"/>
        </w:rPr>
      </w:pPr>
      <w:r>
        <w:rPr>
          <w:rFonts w:hint="eastAsia" w:cs="宋体"/>
          <w:b/>
          <w:color w:val="2A2A2A"/>
          <w:kern w:val="0"/>
          <w:sz w:val="36"/>
          <w:szCs w:val="36"/>
          <w:highlight w:val="none"/>
        </w:rPr>
        <w:t>投</w:t>
      </w:r>
      <w:r>
        <w:rPr>
          <w:rFonts w:cs="宋体"/>
          <w:b/>
          <w:color w:val="2A2A2A"/>
          <w:kern w:val="0"/>
          <w:sz w:val="36"/>
          <w:szCs w:val="36"/>
          <w:highlight w:val="none"/>
        </w:rPr>
        <w:t xml:space="preserve"> </w:t>
      </w:r>
      <w:r>
        <w:rPr>
          <w:rFonts w:hint="eastAsia" w:cs="宋体"/>
          <w:b/>
          <w:color w:val="2A2A2A"/>
          <w:kern w:val="0"/>
          <w:sz w:val="36"/>
          <w:szCs w:val="36"/>
          <w:highlight w:val="none"/>
        </w:rPr>
        <w:t>标</w:t>
      </w:r>
      <w:r>
        <w:rPr>
          <w:rFonts w:cs="宋体"/>
          <w:b/>
          <w:color w:val="2A2A2A"/>
          <w:kern w:val="0"/>
          <w:sz w:val="36"/>
          <w:szCs w:val="36"/>
          <w:highlight w:val="none"/>
        </w:rPr>
        <w:t xml:space="preserve"> </w:t>
      </w:r>
      <w:r>
        <w:rPr>
          <w:rFonts w:hint="eastAsia" w:cs="宋体"/>
          <w:b/>
          <w:color w:val="2A2A2A"/>
          <w:kern w:val="0"/>
          <w:sz w:val="36"/>
          <w:szCs w:val="36"/>
          <w:highlight w:val="none"/>
        </w:rPr>
        <w:t>申</w:t>
      </w:r>
      <w:r>
        <w:rPr>
          <w:rFonts w:cs="宋体"/>
          <w:b/>
          <w:color w:val="2A2A2A"/>
          <w:kern w:val="0"/>
          <w:sz w:val="36"/>
          <w:szCs w:val="36"/>
          <w:highlight w:val="none"/>
        </w:rPr>
        <w:t xml:space="preserve"> </w:t>
      </w:r>
      <w:r>
        <w:rPr>
          <w:rFonts w:hint="eastAsia" w:cs="宋体"/>
          <w:b/>
          <w:color w:val="2A2A2A"/>
          <w:kern w:val="0"/>
          <w:sz w:val="36"/>
          <w:szCs w:val="36"/>
          <w:highlight w:val="none"/>
        </w:rPr>
        <w:t>请</w:t>
      </w:r>
      <w:r>
        <w:rPr>
          <w:rFonts w:cs="宋体"/>
          <w:b/>
          <w:color w:val="2A2A2A"/>
          <w:kern w:val="0"/>
          <w:sz w:val="36"/>
          <w:szCs w:val="36"/>
          <w:highlight w:val="none"/>
        </w:rPr>
        <w:t xml:space="preserve"> </w:t>
      </w:r>
      <w:r>
        <w:rPr>
          <w:rFonts w:hint="eastAsia" w:cs="宋体"/>
          <w:b/>
          <w:color w:val="2A2A2A"/>
          <w:kern w:val="0"/>
          <w:sz w:val="36"/>
          <w:szCs w:val="36"/>
          <w:highlight w:val="none"/>
        </w:rPr>
        <w:t>表</w:t>
      </w:r>
    </w:p>
    <w:p>
      <w:pPr>
        <w:widowControl/>
        <w:shd w:val="clear" w:color="auto" w:fill="FFFFFF"/>
        <w:ind w:firstLine="420"/>
        <w:jc w:val="center"/>
        <w:rPr>
          <w:rFonts w:hint="eastAsia" w:eastAsia="宋体" w:cs="宋体"/>
          <w:kern w:val="0"/>
          <w:sz w:val="24"/>
          <w:highlight w:val="none"/>
          <w:lang w:eastAsia="zh-CN"/>
        </w:rPr>
      </w:pPr>
      <w:r>
        <w:rPr>
          <w:rFonts w:hint="eastAsia" w:cs="宋体"/>
          <w:kern w:val="0"/>
          <w:sz w:val="24"/>
          <w:highlight w:val="none"/>
        </w:rPr>
        <w:t>招标编号：ZTJGBJF-</w:t>
      </w:r>
      <w:r>
        <w:rPr>
          <w:rFonts w:hint="eastAsia" w:cs="宋体"/>
          <w:kern w:val="0"/>
          <w:sz w:val="24"/>
          <w:highlight w:val="none"/>
          <w:lang w:eastAsia="zh-CN"/>
        </w:rPr>
        <w:t>FTZ2-2021-256</w:t>
      </w:r>
    </w:p>
    <w:tbl>
      <w:tblPr>
        <w:tblStyle w:val="42"/>
        <w:tblW w:w="0" w:type="auto"/>
        <w:tblInd w:w="16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82"/>
        <w:gridCol w:w="2431"/>
        <w:gridCol w:w="2030"/>
        <w:gridCol w:w="211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2282" w:type="dxa"/>
            <w:tcBorders>
              <w:top w:val="single" w:color="auto" w:sz="8" w:space="0"/>
            </w:tcBorders>
            <w:vAlign w:val="center"/>
          </w:tcPr>
          <w:p>
            <w:pPr>
              <w:widowControl/>
              <w:shd w:val="clear" w:color="auto" w:fill="FFFFFF"/>
              <w:spacing w:line="240" w:lineRule="auto"/>
              <w:jc w:val="center"/>
              <w:rPr>
                <w:rFonts w:cs="宋体"/>
                <w:color w:val="2A2A2A"/>
                <w:kern w:val="0"/>
                <w:sz w:val="24"/>
                <w:highlight w:val="none"/>
              </w:rPr>
            </w:pPr>
            <w:r>
              <w:rPr>
                <w:rFonts w:hint="eastAsia" w:cs="宋体"/>
                <w:color w:val="2A2A2A"/>
                <w:kern w:val="0"/>
                <w:sz w:val="24"/>
                <w:highlight w:val="none"/>
              </w:rPr>
              <w:t>投标项目名称</w:t>
            </w:r>
          </w:p>
        </w:tc>
        <w:tc>
          <w:tcPr>
            <w:tcW w:w="6577" w:type="dxa"/>
            <w:gridSpan w:val="3"/>
            <w:tcBorders>
              <w:top w:val="single" w:color="auto" w:sz="8" w:space="0"/>
            </w:tcBorders>
            <w:vAlign w:val="center"/>
          </w:tcPr>
          <w:p>
            <w:pPr>
              <w:widowControl/>
              <w:shd w:val="clear" w:color="auto" w:fill="FFFFFF"/>
              <w:spacing w:line="240" w:lineRule="auto"/>
              <w:ind w:firstLine="420"/>
              <w:jc w:val="center"/>
              <w:rPr>
                <w:rFonts w:cs="宋体"/>
                <w:color w:val="2A2A2A"/>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2282" w:type="dxa"/>
            <w:tcBorders>
              <w:top w:val="single" w:color="auto" w:sz="8" w:space="0"/>
            </w:tcBorders>
            <w:vAlign w:val="center"/>
          </w:tcPr>
          <w:p>
            <w:pPr>
              <w:widowControl/>
              <w:shd w:val="clear" w:color="auto" w:fill="FFFFFF"/>
              <w:spacing w:line="240" w:lineRule="auto"/>
              <w:jc w:val="center"/>
              <w:rPr>
                <w:rFonts w:cs="宋体"/>
                <w:color w:val="2A2A2A"/>
                <w:kern w:val="0"/>
                <w:sz w:val="24"/>
                <w:highlight w:val="none"/>
              </w:rPr>
            </w:pPr>
            <w:r>
              <w:rPr>
                <w:rFonts w:hint="eastAsia" w:cs="宋体"/>
                <w:color w:val="2A2A2A"/>
                <w:kern w:val="0"/>
                <w:sz w:val="24"/>
                <w:highlight w:val="none"/>
              </w:rPr>
              <w:t>投标人名称</w:t>
            </w:r>
          </w:p>
        </w:tc>
        <w:tc>
          <w:tcPr>
            <w:tcW w:w="6577" w:type="dxa"/>
            <w:gridSpan w:val="3"/>
            <w:tcBorders>
              <w:top w:val="single" w:color="auto" w:sz="8" w:space="0"/>
            </w:tcBorders>
            <w:vAlign w:val="center"/>
          </w:tcPr>
          <w:p>
            <w:pPr>
              <w:widowControl/>
              <w:shd w:val="clear" w:color="auto" w:fill="FFFFFF"/>
              <w:spacing w:line="240" w:lineRule="auto"/>
              <w:ind w:firstLine="420"/>
              <w:jc w:val="center"/>
              <w:rPr>
                <w:rFonts w:cs="宋体"/>
                <w:color w:val="2A2A2A"/>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2282" w:type="dxa"/>
            <w:vAlign w:val="center"/>
          </w:tcPr>
          <w:p>
            <w:pPr>
              <w:widowControl/>
              <w:shd w:val="clear" w:color="auto" w:fill="FFFFFF"/>
              <w:spacing w:line="240" w:lineRule="auto"/>
              <w:jc w:val="center"/>
              <w:rPr>
                <w:rFonts w:cs="宋体"/>
                <w:color w:val="2A2A2A"/>
                <w:kern w:val="0"/>
                <w:sz w:val="24"/>
                <w:highlight w:val="none"/>
              </w:rPr>
            </w:pPr>
            <w:r>
              <w:rPr>
                <w:rFonts w:hint="eastAsia" w:cs="宋体"/>
                <w:color w:val="2A2A2A"/>
                <w:kern w:val="0"/>
                <w:sz w:val="24"/>
                <w:highlight w:val="none"/>
              </w:rPr>
              <w:t>投标人联系地址</w:t>
            </w:r>
          </w:p>
        </w:tc>
        <w:tc>
          <w:tcPr>
            <w:tcW w:w="6577" w:type="dxa"/>
            <w:gridSpan w:val="3"/>
            <w:vAlign w:val="center"/>
          </w:tcPr>
          <w:p>
            <w:pPr>
              <w:widowControl/>
              <w:shd w:val="clear" w:color="auto" w:fill="FFFFFF"/>
              <w:spacing w:line="240" w:lineRule="auto"/>
              <w:ind w:firstLine="420"/>
              <w:jc w:val="center"/>
              <w:rPr>
                <w:rFonts w:cs="宋体"/>
                <w:color w:val="2A2A2A"/>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2282" w:type="dxa"/>
            <w:vAlign w:val="center"/>
          </w:tcPr>
          <w:p>
            <w:pPr>
              <w:widowControl/>
              <w:shd w:val="clear" w:color="auto" w:fill="FFFFFF"/>
              <w:spacing w:line="240" w:lineRule="auto"/>
              <w:jc w:val="center"/>
              <w:rPr>
                <w:rFonts w:cs="宋体"/>
                <w:color w:val="2A2A2A"/>
                <w:kern w:val="0"/>
                <w:sz w:val="24"/>
                <w:highlight w:val="none"/>
              </w:rPr>
            </w:pPr>
            <w:r>
              <w:rPr>
                <w:rFonts w:hint="eastAsia" w:cs="宋体"/>
                <w:color w:val="2A2A2A"/>
                <w:kern w:val="0"/>
                <w:sz w:val="24"/>
                <w:highlight w:val="none"/>
              </w:rPr>
              <w:t>法定代表人</w:t>
            </w:r>
          </w:p>
        </w:tc>
        <w:tc>
          <w:tcPr>
            <w:tcW w:w="2431" w:type="dxa"/>
            <w:vAlign w:val="center"/>
          </w:tcPr>
          <w:p>
            <w:pPr>
              <w:widowControl/>
              <w:shd w:val="clear" w:color="auto" w:fill="FFFFFF"/>
              <w:spacing w:line="240" w:lineRule="auto"/>
              <w:ind w:firstLine="420"/>
              <w:jc w:val="center"/>
              <w:rPr>
                <w:rFonts w:cs="宋体"/>
                <w:color w:val="2A2A2A"/>
                <w:kern w:val="0"/>
                <w:sz w:val="24"/>
                <w:highlight w:val="none"/>
              </w:rPr>
            </w:pPr>
          </w:p>
        </w:tc>
        <w:tc>
          <w:tcPr>
            <w:tcW w:w="2030" w:type="dxa"/>
            <w:vAlign w:val="center"/>
          </w:tcPr>
          <w:p>
            <w:pPr>
              <w:widowControl/>
              <w:shd w:val="clear" w:color="auto" w:fill="FFFFFF"/>
              <w:spacing w:line="240" w:lineRule="auto"/>
              <w:jc w:val="center"/>
              <w:rPr>
                <w:rFonts w:cs="宋体"/>
                <w:color w:val="2A2A2A"/>
                <w:kern w:val="0"/>
                <w:sz w:val="24"/>
                <w:highlight w:val="none"/>
              </w:rPr>
            </w:pPr>
            <w:r>
              <w:rPr>
                <w:rFonts w:hint="eastAsia" w:cs="宋体"/>
                <w:color w:val="2A2A2A"/>
                <w:kern w:val="0"/>
                <w:sz w:val="24"/>
                <w:highlight w:val="none"/>
              </w:rPr>
              <w:t>法人委托人</w:t>
            </w:r>
          </w:p>
        </w:tc>
        <w:tc>
          <w:tcPr>
            <w:tcW w:w="2116" w:type="dxa"/>
            <w:vAlign w:val="center"/>
          </w:tcPr>
          <w:p>
            <w:pPr>
              <w:widowControl/>
              <w:shd w:val="clear" w:color="auto" w:fill="FFFFFF"/>
              <w:spacing w:line="240" w:lineRule="auto"/>
              <w:ind w:firstLine="420"/>
              <w:jc w:val="center"/>
              <w:rPr>
                <w:rFonts w:cs="宋体"/>
                <w:color w:val="2A2A2A"/>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2282" w:type="dxa"/>
            <w:vAlign w:val="center"/>
          </w:tcPr>
          <w:p>
            <w:pPr>
              <w:widowControl/>
              <w:shd w:val="clear" w:color="auto" w:fill="FFFFFF"/>
              <w:spacing w:line="240" w:lineRule="auto"/>
              <w:jc w:val="center"/>
              <w:rPr>
                <w:rFonts w:cs="宋体"/>
                <w:color w:val="2A2A2A"/>
                <w:kern w:val="0"/>
                <w:sz w:val="24"/>
                <w:highlight w:val="none"/>
              </w:rPr>
            </w:pPr>
            <w:r>
              <w:rPr>
                <w:rFonts w:hint="eastAsia" w:cs="宋体"/>
                <w:color w:val="2A2A2A"/>
                <w:kern w:val="0"/>
                <w:sz w:val="24"/>
                <w:highlight w:val="none"/>
              </w:rPr>
              <w:t>投标联系人</w:t>
            </w:r>
          </w:p>
        </w:tc>
        <w:tc>
          <w:tcPr>
            <w:tcW w:w="2431" w:type="dxa"/>
            <w:vAlign w:val="center"/>
          </w:tcPr>
          <w:p>
            <w:pPr>
              <w:widowControl/>
              <w:shd w:val="clear" w:color="auto" w:fill="FFFFFF"/>
              <w:spacing w:line="240" w:lineRule="auto"/>
              <w:ind w:firstLine="420"/>
              <w:jc w:val="center"/>
              <w:rPr>
                <w:rFonts w:cs="宋体"/>
                <w:color w:val="2A2A2A"/>
                <w:kern w:val="0"/>
                <w:sz w:val="24"/>
                <w:highlight w:val="none"/>
              </w:rPr>
            </w:pPr>
          </w:p>
        </w:tc>
        <w:tc>
          <w:tcPr>
            <w:tcW w:w="2030" w:type="dxa"/>
            <w:vAlign w:val="center"/>
          </w:tcPr>
          <w:p>
            <w:pPr>
              <w:widowControl/>
              <w:shd w:val="clear" w:color="auto" w:fill="FFFFFF"/>
              <w:spacing w:line="240" w:lineRule="auto"/>
              <w:jc w:val="center"/>
              <w:rPr>
                <w:rFonts w:cs="宋体"/>
                <w:color w:val="2A2A2A"/>
                <w:kern w:val="0"/>
                <w:sz w:val="24"/>
                <w:highlight w:val="none"/>
              </w:rPr>
            </w:pPr>
            <w:r>
              <w:rPr>
                <w:rFonts w:hint="eastAsia" w:cs="宋体"/>
                <w:color w:val="2A2A2A"/>
                <w:kern w:val="0"/>
                <w:sz w:val="24"/>
                <w:highlight w:val="none"/>
              </w:rPr>
              <w:t>联系电话</w:t>
            </w:r>
          </w:p>
        </w:tc>
        <w:tc>
          <w:tcPr>
            <w:tcW w:w="2116" w:type="dxa"/>
            <w:vAlign w:val="center"/>
          </w:tcPr>
          <w:p>
            <w:pPr>
              <w:widowControl/>
              <w:shd w:val="clear" w:color="auto" w:fill="FFFFFF"/>
              <w:spacing w:line="240" w:lineRule="auto"/>
              <w:ind w:firstLine="420"/>
              <w:jc w:val="center"/>
              <w:rPr>
                <w:rFonts w:cs="宋体"/>
                <w:color w:val="2A2A2A"/>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2282" w:type="dxa"/>
            <w:vAlign w:val="center"/>
          </w:tcPr>
          <w:p>
            <w:pPr>
              <w:widowControl/>
              <w:shd w:val="clear" w:color="auto" w:fill="FFFFFF"/>
              <w:spacing w:line="240" w:lineRule="auto"/>
              <w:jc w:val="center"/>
              <w:rPr>
                <w:rFonts w:cs="宋体"/>
                <w:color w:val="2A2A2A"/>
                <w:kern w:val="0"/>
                <w:sz w:val="24"/>
                <w:highlight w:val="none"/>
              </w:rPr>
            </w:pPr>
            <w:r>
              <w:rPr>
                <w:rFonts w:hint="eastAsia" w:cs="宋体"/>
                <w:color w:val="2A2A2A"/>
                <w:kern w:val="0"/>
                <w:sz w:val="24"/>
                <w:highlight w:val="none"/>
              </w:rPr>
              <w:t>传</w:t>
            </w:r>
            <w:r>
              <w:rPr>
                <w:rFonts w:cs="宋体"/>
                <w:color w:val="2A2A2A"/>
                <w:kern w:val="0"/>
                <w:sz w:val="24"/>
                <w:highlight w:val="none"/>
              </w:rPr>
              <w:t xml:space="preserve">  </w:t>
            </w:r>
            <w:r>
              <w:rPr>
                <w:rFonts w:hint="eastAsia" w:cs="宋体"/>
                <w:color w:val="2A2A2A"/>
                <w:kern w:val="0"/>
                <w:sz w:val="24"/>
                <w:highlight w:val="none"/>
              </w:rPr>
              <w:t>真</w:t>
            </w:r>
          </w:p>
        </w:tc>
        <w:tc>
          <w:tcPr>
            <w:tcW w:w="2431" w:type="dxa"/>
            <w:vAlign w:val="center"/>
          </w:tcPr>
          <w:p>
            <w:pPr>
              <w:widowControl/>
              <w:shd w:val="clear" w:color="auto" w:fill="FFFFFF"/>
              <w:spacing w:line="240" w:lineRule="auto"/>
              <w:ind w:firstLine="420"/>
              <w:jc w:val="center"/>
              <w:rPr>
                <w:rFonts w:cs="宋体"/>
                <w:color w:val="2A2A2A"/>
                <w:kern w:val="0"/>
                <w:sz w:val="24"/>
                <w:highlight w:val="none"/>
              </w:rPr>
            </w:pPr>
          </w:p>
        </w:tc>
        <w:tc>
          <w:tcPr>
            <w:tcW w:w="2030" w:type="dxa"/>
            <w:vAlign w:val="center"/>
          </w:tcPr>
          <w:p>
            <w:pPr>
              <w:widowControl/>
              <w:shd w:val="clear" w:color="auto" w:fill="FFFFFF"/>
              <w:spacing w:line="240" w:lineRule="auto"/>
              <w:jc w:val="center"/>
              <w:rPr>
                <w:rFonts w:cs="宋体"/>
                <w:color w:val="2A2A2A"/>
                <w:kern w:val="0"/>
                <w:sz w:val="24"/>
                <w:highlight w:val="none"/>
              </w:rPr>
            </w:pPr>
            <w:r>
              <w:rPr>
                <w:rFonts w:hint="eastAsia" w:cs="宋体"/>
                <w:color w:val="2A2A2A"/>
                <w:kern w:val="0"/>
                <w:sz w:val="24"/>
                <w:highlight w:val="none"/>
              </w:rPr>
              <w:t>电子邮箱（必填）</w:t>
            </w:r>
          </w:p>
        </w:tc>
        <w:tc>
          <w:tcPr>
            <w:tcW w:w="2116" w:type="dxa"/>
            <w:vAlign w:val="center"/>
          </w:tcPr>
          <w:p>
            <w:pPr>
              <w:widowControl/>
              <w:shd w:val="clear" w:color="auto" w:fill="FFFFFF"/>
              <w:spacing w:line="240" w:lineRule="auto"/>
              <w:ind w:firstLine="420"/>
              <w:jc w:val="center"/>
              <w:rPr>
                <w:rFonts w:cs="宋体"/>
                <w:color w:val="2A2A2A"/>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04" w:hRule="atLeast"/>
        </w:trPr>
        <w:tc>
          <w:tcPr>
            <w:tcW w:w="8859" w:type="dxa"/>
            <w:gridSpan w:val="4"/>
            <w:tcBorders>
              <w:bottom w:val="single" w:color="auto" w:sz="8" w:space="0"/>
            </w:tcBorders>
            <w:vAlign w:val="center"/>
          </w:tcPr>
          <w:p>
            <w:pPr>
              <w:widowControl/>
              <w:shd w:val="clear" w:color="auto" w:fill="FFFFFF"/>
              <w:ind w:firstLine="420"/>
              <w:jc w:val="left"/>
              <w:rPr>
                <w:rFonts w:cs="宋体"/>
                <w:color w:val="2A2A2A"/>
                <w:kern w:val="0"/>
                <w:sz w:val="24"/>
                <w:highlight w:val="none"/>
              </w:rPr>
            </w:pPr>
          </w:p>
          <w:p>
            <w:pPr>
              <w:widowControl/>
              <w:shd w:val="clear" w:color="auto" w:fill="FFFFFF"/>
              <w:ind w:firstLine="420"/>
              <w:jc w:val="left"/>
              <w:rPr>
                <w:rFonts w:cs="宋体"/>
                <w:color w:val="2A2A2A"/>
                <w:kern w:val="0"/>
                <w:sz w:val="24"/>
                <w:highlight w:val="none"/>
              </w:rPr>
            </w:pPr>
            <w:r>
              <w:rPr>
                <w:rFonts w:cs="宋体"/>
                <w:color w:val="2A2A2A"/>
                <w:kern w:val="0"/>
                <w:sz w:val="24"/>
                <w:highlight w:val="none"/>
              </w:rPr>
              <w:t>1.</w:t>
            </w:r>
            <w:r>
              <w:rPr>
                <w:rFonts w:hint="eastAsia" w:cs="宋体"/>
                <w:color w:val="2A2A2A"/>
                <w:kern w:val="0"/>
                <w:sz w:val="24"/>
                <w:highlight w:val="none"/>
              </w:rPr>
              <w:t>购买招标文件方式：</w:t>
            </w:r>
            <w:r>
              <w:rPr>
                <w:rFonts w:cs="宋体"/>
                <w:color w:val="2A2A2A"/>
                <w:kern w:val="0"/>
                <w:sz w:val="24"/>
                <w:highlight w:val="none"/>
              </w:rPr>
              <w:t xml:space="preserve">  </w:t>
            </w:r>
            <w:r>
              <w:rPr>
                <w:rFonts w:hint="eastAsia" w:cs="宋体"/>
                <w:color w:val="2A2A2A"/>
                <w:kern w:val="0"/>
                <w:sz w:val="24"/>
                <w:highlight w:val="none"/>
              </w:rPr>
              <w:t>电子版</w:t>
            </w:r>
            <w:r>
              <w:rPr>
                <w:rFonts w:cs="宋体"/>
                <w:color w:val="2A2A2A"/>
                <w:kern w:val="0"/>
                <w:sz w:val="24"/>
                <w:highlight w:val="none"/>
              </w:rPr>
              <w:t xml:space="preserve"> </w:t>
            </w:r>
            <w:r>
              <w:rPr>
                <w:rFonts w:hint="eastAsia" w:cs="宋体"/>
                <w:color w:val="2A2A2A"/>
                <w:kern w:val="0"/>
                <w:sz w:val="24"/>
                <w:highlight w:val="none"/>
              </w:rPr>
              <w:t>□</w:t>
            </w:r>
            <w:r>
              <w:rPr>
                <w:rFonts w:cs="宋体"/>
                <w:color w:val="2A2A2A"/>
                <w:kern w:val="0"/>
                <w:sz w:val="24"/>
                <w:highlight w:val="none"/>
              </w:rPr>
              <w:t xml:space="preserve">     </w:t>
            </w:r>
            <w:r>
              <w:rPr>
                <w:rFonts w:hint="eastAsia" w:cs="宋体"/>
                <w:color w:val="2A2A2A"/>
                <w:kern w:val="0"/>
                <w:sz w:val="24"/>
                <w:highlight w:val="none"/>
              </w:rPr>
              <w:t>纸质</w:t>
            </w:r>
            <w:r>
              <w:rPr>
                <w:rFonts w:cs="宋体"/>
                <w:color w:val="2A2A2A"/>
                <w:kern w:val="0"/>
                <w:sz w:val="24"/>
                <w:highlight w:val="none"/>
              </w:rPr>
              <w:t xml:space="preserve"> </w:t>
            </w:r>
            <w:r>
              <w:rPr>
                <w:rFonts w:hint="eastAsia" w:cs="宋体"/>
                <w:color w:val="2A2A2A"/>
                <w:kern w:val="0"/>
                <w:sz w:val="24"/>
                <w:highlight w:val="none"/>
              </w:rPr>
              <w:t>□</w:t>
            </w:r>
          </w:p>
          <w:p>
            <w:pPr>
              <w:widowControl/>
              <w:shd w:val="clear" w:color="auto" w:fill="FFFFFF"/>
              <w:ind w:firstLine="420"/>
              <w:jc w:val="left"/>
              <w:rPr>
                <w:rFonts w:cs="宋体"/>
                <w:color w:val="2A2A2A"/>
                <w:kern w:val="0"/>
                <w:sz w:val="24"/>
                <w:highlight w:val="none"/>
              </w:rPr>
            </w:pPr>
          </w:p>
          <w:p>
            <w:pPr>
              <w:widowControl/>
              <w:numPr>
                <w:ilvl w:val="0"/>
                <w:numId w:val="2"/>
              </w:numPr>
              <w:shd w:val="clear" w:color="auto" w:fill="FFFFFF"/>
              <w:ind w:firstLine="420"/>
              <w:jc w:val="left"/>
              <w:rPr>
                <w:rFonts w:hint="eastAsia" w:cs="宋体"/>
                <w:color w:val="2A2A2A"/>
                <w:kern w:val="0"/>
                <w:sz w:val="24"/>
                <w:highlight w:val="none"/>
              </w:rPr>
            </w:pPr>
            <w:r>
              <w:rPr>
                <w:rFonts w:hint="eastAsia" w:cs="宋体"/>
                <w:color w:val="2A2A2A"/>
                <w:kern w:val="0"/>
                <w:sz w:val="24"/>
                <w:highlight w:val="none"/>
              </w:rPr>
              <w:t>申请投标包件：</w:t>
            </w:r>
          </w:p>
          <w:p>
            <w:pPr>
              <w:widowControl/>
              <w:numPr>
                <w:ilvl w:val="0"/>
                <w:numId w:val="0"/>
              </w:numPr>
              <w:shd w:val="clear" w:color="auto" w:fill="FFFFFF"/>
              <w:spacing w:line="360" w:lineRule="auto"/>
              <w:jc w:val="left"/>
              <w:rPr>
                <w:rFonts w:hint="eastAsia" w:cs="宋体"/>
                <w:color w:val="2A2A2A"/>
                <w:kern w:val="0"/>
                <w:sz w:val="24"/>
                <w:highlight w:val="none"/>
              </w:rPr>
            </w:pPr>
          </w:p>
          <w:p>
            <w:pPr>
              <w:widowControl/>
              <w:shd w:val="clear" w:color="auto" w:fill="FFFFFF"/>
              <w:ind w:firstLine="420"/>
              <w:jc w:val="left"/>
              <w:rPr>
                <w:rFonts w:hint="default" w:eastAsia="宋体" w:cs="宋体"/>
                <w:color w:val="2A2A2A"/>
                <w:kern w:val="0"/>
                <w:sz w:val="24"/>
                <w:highlight w:val="none"/>
                <w:lang w:val="en-US" w:eastAsia="zh-CN"/>
              </w:rPr>
            </w:pPr>
            <w:r>
              <w:rPr>
                <w:rFonts w:hint="eastAsia" w:cs="宋体"/>
                <w:color w:val="2A2A2A"/>
                <w:kern w:val="0"/>
                <w:sz w:val="24"/>
                <w:highlight w:val="none"/>
                <w:lang w:val="en-US" w:eastAsia="zh-CN"/>
              </w:rPr>
              <w:t>SC</w:t>
            </w:r>
            <w:r>
              <w:rPr>
                <w:rFonts w:hint="eastAsia" w:cs="宋体"/>
                <w:color w:val="2A2A2A"/>
                <w:kern w:val="0"/>
                <w:sz w:val="24"/>
                <w:highlight w:val="none"/>
              </w:rPr>
              <w:t>（    ）</w:t>
            </w:r>
            <w:r>
              <w:rPr>
                <w:rFonts w:hint="eastAsia" w:cs="宋体"/>
                <w:color w:val="2A2A2A"/>
                <w:kern w:val="0"/>
                <w:sz w:val="24"/>
                <w:highlight w:val="none"/>
                <w:lang w:val="en-US" w:eastAsia="zh-CN"/>
              </w:rPr>
              <w:t>石材</w:t>
            </w:r>
          </w:p>
          <w:p>
            <w:pPr>
              <w:widowControl/>
              <w:shd w:val="clear" w:color="auto" w:fill="FFFFFF"/>
              <w:ind w:firstLine="420"/>
              <w:jc w:val="left"/>
              <w:rPr>
                <w:rFonts w:hint="eastAsia" w:cs="宋体"/>
                <w:color w:val="2A2A2A"/>
                <w:kern w:val="0"/>
                <w:sz w:val="24"/>
                <w:highlight w:val="none"/>
                <w:lang w:val="en-US" w:eastAsia="zh-CN"/>
              </w:rPr>
            </w:pPr>
          </w:p>
          <w:p>
            <w:pPr>
              <w:widowControl/>
              <w:shd w:val="clear" w:color="auto" w:fill="FFFFFF"/>
              <w:ind w:firstLine="420"/>
              <w:jc w:val="left"/>
              <w:rPr>
                <w:rFonts w:hint="eastAsia" w:cs="宋体"/>
                <w:color w:val="2A2A2A"/>
                <w:kern w:val="0"/>
                <w:sz w:val="24"/>
                <w:highlight w:val="none"/>
                <w:lang w:val="en-US" w:eastAsia="zh-CN"/>
              </w:rPr>
            </w:pPr>
          </w:p>
          <w:p>
            <w:pPr>
              <w:widowControl/>
              <w:shd w:val="clear" w:color="auto" w:fill="FFFFFF"/>
              <w:ind w:firstLine="420"/>
              <w:jc w:val="left"/>
              <w:rPr>
                <w:rFonts w:cs="宋体"/>
                <w:color w:val="2A2A2A"/>
                <w:kern w:val="0"/>
                <w:sz w:val="24"/>
                <w:highlight w:val="none"/>
              </w:rPr>
            </w:pPr>
            <w:r>
              <w:rPr>
                <w:rFonts w:hint="eastAsia" w:cs="宋体"/>
                <w:color w:val="2A2A2A"/>
                <w:kern w:val="0"/>
                <w:sz w:val="24"/>
                <w:highlight w:val="none"/>
              </w:rPr>
              <w:t>需选择包件，在括号内打√。</w:t>
            </w:r>
          </w:p>
          <w:p>
            <w:pPr>
              <w:widowControl/>
              <w:shd w:val="clear" w:color="auto" w:fill="FFFFFF"/>
              <w:ind w:firstLine="420"/>
              <w:jc w:val="left"/>
              <w:rPr>
                <w:rFonts w:cs="宋体"/>
                <w:color w:val="2A2A2A"/>
                <w:kern w:val="0"/>
                <w:sz w:val="24"/>
                <w:highlight w:val="none"/>
              </w:rPr>
            </w:pPr>
          </w:p>
          <w:p>
            <w:pPr>
              <w:widowControl/>
              <w:shd w:val="clear" w:color="auto" w:fill="FFFFFF"/>
              <w:ind w:firstLine="420"/>
              <w:jc w:val="left"/>
              <w:rPr>
                <w:rFonts w:cs="宋体"/>
                <w:color w:val="2A2A2A"/>
                <w:kern w:val="0"/>
                <w:sz w:val="24"/>
                <w:highlight w:val="none"/>
              </w:rPr>
            </w:pPr>
          </w:p>
          <w:p>
            <w:pPr>
              <w:widowControl/>
              <w:shd w:val="clear" w:color="auto" w:fill="FFFFFF"/>
              <w:ind w:firstLine="420"/>
              <w:jc w:val="left"/>
              <w:rPr>
                <w:rFonts w:cs="宋体"/>
                <w:color w:val="2A2A2A"/>
                <w:kern w:val="0"/>
                <w:sz w:val="24"/>
                <w:highlight w:val="none"/>
              </w:rPr>
            </w:pPr>
            <w:r>
              <w:rPr>
                <w:rFonts w:cs="宋体"/>
                <w:color w:val="2A2A2A"/>
                <w:kern w:val="0"/>
                <w:sz w:val="24"/>
                <w:highlight w:val="none"/>
              </w:rPr>
              <w:t>3.</w:t>
            </w:r>
            <w:r>
              <w:rPr>
                <w:rFonts w:hint="eastAsia" w:cs="宋体"/>
                <w:color w:val="2A2A2A"/>
                <w:kern w:val="0"/>
                <w:sz w:val="24"/>
                <w:highlight w:val="none"/>
              </w:rPr>
              <w:t>其它说明：</w:t>
            </w:r>
          </w:p>
          <w:p>
            <w:pPr>
              <w:widowControl/>
              <w:shd w:val="clear" w:color="auto" w:fill="FFFFFF"/>
              <w:jc w:val="left"/>
              <w:rPr>
                <w:rFonts w:cs="宋体"/>
                <w:color w:val="2A2A2A"/>
                <w:kern w:val="0"/>
                <w:sz w:val="24"/>
                <w:highlight w:val="none"/>
              </w:rPr>
            </w:pPr>
          </w:p>
          <w:p>
            <w:pPr>
              <w:widowControl/>
              <w:shd w:val="clear" w:color="auto" w:fill="FFFFFF"/>
              <w:ind w:firstLine="420"/>
              <w:jc w:val="left"/>
              <w:rPr>
                <w:rFonts w:cs="宋体"/>
                <w:color w:val="2A2A2A"/>
                <w:kern w:val="0"/>
                <w:sz w:val="24"/>
                <w:highlight w:val="none"/>
              </w:rPr>
            </w:pPr>
            <w:r>
              <w:rPr>
                <w:rFonts w:hint="eastAsia" w:cs="宋体"/>
                <w:color w:val="2A2A2A"/>
                <w:kern w:val="0"/>
                <w:sz w:val="24"/>
                <w:highlight w:val="none"/>
              </w:rPr>
              <w:t>投标人（公章）</w:t>
            </w:r>
          </w:p>
          <w:p>
            <w:pPr>
              <w:widowControl/>
              <w:shd w:val="clear" w:color="auto" w:fill="FFFFFF"/>
              <w:ind w:firstLine="420"/>
              <w:jc w:val="left"/>
              <w:rPr>
                <w:rFonts w:cs="宋体"/>
                <w:color w:val="2A2A2A"/>
                <w:kern w:val="0"/>
                <w:sz w:val="24"/>
                <w:highlight w:val="none"/>
              </w:rPr>
            </w:pPr>
            <w:r>
              <w:rPr>
                <w:rFonts w:cs="宋体"/>
                <w:color w:val="2A2A2A"/>
                <w:kern w:val="0"/>
                <w:sz w:val="24"/>
                <w:highlight w:val="none"/>
              </w:rPr>
              <w:t xml:space="preserve">                                            </w:t>
            </w:r>
          </w:p>
          <w:p>
            <w:pPr>
              <w:widowControl/>
              <w:shd w:val="clear" w:color="auto" w:fill="FFFFFF"/>
              <w:ind w:firstLine="420"/>
              <w:jc w:val="left"/>
              <w:rPr>
                <w:rFonts w:cs="宋体"/>
                <w:color w:val="2A2A2A"/>
                <w:kern w:val="0"/>
                <w:sz w:val="24"/>
                <w:highlight w:val="none"/>
              </w:rPr>
            </w:pPr>
            <w:r>
              <w:rPr>
                <w:rFonts w:cs="宋体"/>
                <w:color w:val="2A2A2A"/>
                <w:kern w:val="0"/>
                <w:sz w:val="24"/>
                <w:highlight w:val="none"/>
              </w:rPr>
              <w:t xml:space="preserve"> </w:t>
            </w:r>
            <w:r>
              <w:rPr>
                <w:rFonts w:hint="eastAsia" w:cs="宋体"/>
                <w:color w:val="2A2A2A"/>
                <w:kern w:val="0"/>
                <w:sz w:val="24"/>
                <w:highlight w:val="none"/>
              </w:rPr>
              <w:t xml:space="preserve">   年</w:t>
            </w:r>
            <w:r>
              <w:rPr>
                <w:rFonts w:cs="宋体"/>
                <w:color w:val="2A2A2A"/>
                <w:kern w:val="0"/>
                <w:sz w:val="24"/>
                <w:highlight w:val="none"/>
              </w:rPr>
              <w:t xml:space="preserve">    </w:t>
            </w:r>
            <w:r>
              <w:rPr>
                <w:rFonts w:hint="eastAsia" w:cs="宋体"/>
                <w:color w:val="2A2A2A"/>
                <w:kern w:val="0"/>
                <w:sz w:val="24"/>
                <w:highlight w:val="none"/>
              </w:rPr>
              <w:t>月</w:t>
            </w:r>
            <w:r>
              <w:rPr>
                <w:rFonts w:cs="宋体"/>
                <w:color w:val="2A2A2A"/>
                <w:kern w:val="0"/>
                <w:sz w:val="24"/>
                <w:highlight w:val="none"/>
              </w:rPr>
              <w:t xml:space="preserve">    </w:t>
            </w:r>
            <w:r>
              <w:rPr>
                <w:rFonts w:hint="eastAsia" w:cs="宋体"/>
                <w:color w:val="2A2A2A"/>
                <w:kern w:val="0"/>
                <w:sz w:val="24"/>
                <w:highlight w:val="none"/>
              </w:rPr>
              <w:t>日</w:t>
            </w:r>
          </w:p>
        </w:tc>
      </w:tr>
    </w:tbl>
    <w:p>
      <w:pPr>
        <w:rPr>
          <w:highlight w:val="none"/>
        </w:rPr>
        <w:sectPr>
          <w:pgSz w:w="11906" w:h="16838"/>
          <w:pgMar w:top="1355" w:right="1191" w:bottom="1134" w:left="1474" w:header="851" w:footer="992" w:gutter="0"/>
          <w:cols w:space="720" w:num="1"/>
          <w:docGrid w:linePitch="312" w:charSpace="0"/>
        </w:sectPr>
      </w:pPr>
    </w:p>
    <w:p>
      <w:pPr>
        <w:keepNext/>
        <w:keepLines/>
        <w:spacing w:before="120" w:after="120"/>
        <w:outlineLvl w:val="3"/>
        <w:rPr>
          <w:rFonts w:ascii="Arial" w:hAnsi="Arial" w:eastAsia="黑体"/>
          <w:b/>
          <w:bCs/>
          <w:sz w:val="28"/>
          <w:szCs w:val="28"/>
          <w:highlight w:val="none"/>
        </w:rPr>
      </w:pPr>
      <w:r>
        <w:rPr>
          <w:rFonts w:hint="eastAsia" w:ascii="Arial" w:hAnsi="Arial" w:eastAsia="黑体"/>
          <w:b/>
          <w:bCs/>
          <w:sz w:val="28"/>
          <w:szCs w:val="28"/>
          <w:highlight w:val="none"/>
        </w:rPr>
        <w:t>附表3：招标物资种类、数量以及包件划分表</w:t>
      </w:r>
    </w:p>
    <w:tbl>
      <w:tblPr>
        <w:tblStyle w:val="42"/>
        <w:tblW w:w="14895" w:type="dxa"/>
        <w:jc w:val="center"/>
        <w:tblLayout w:type="fixed"/>
        <w:tblCellMar>
          <w:top w:w="0" w:type="dxa"/>
          <w:left w:w="108" w:type="dxa"/>
          <w:bottom w:w="0" w:type="dxa"/>
          <w:right w:w="108" w:type="dxa"/>
        </w:tblCellMar>
      </w:tblPr>
      <w:tblGrid>
        <w:gridCol w:w="542"/>
        <w:gridCol w:w="2473"/>
        <w:gridCol w:w="2200"/>
        <w:gridCol w:w="889"/>
        <w:gridCol w:w="933"/>
        <w:gridCol w:w="2934"/>
        <w:gridCol w:w="708"/>
        <w:gridCol w:w="1224"/>
        <w:gridCol w:w="610"/>
        <w:gridCol w:w="600"/>
        <w:gridCol w:w="580"/>
        <w:gridCol w:w="590"/>
        <w:gridCol w:w="612"/>
      </w:tblGrid>
      <w:tr>
        <w:tblPrEx>
          <w:tblCellMar>
            <w:top w:w="0" w:type="dxa"/>
            <w:left w:w="108" w:type="dxa"/>
            <w:bottom w:w="0" w:type="dxa"/>
            <w:right w:w="108" w:type="dxa"/>
          </w:tblCellMar>
        </w:tblPrEx>
        <w:trPr>
          <w:trHeight w:val="567" w:hRule="exact"/>
          <w:jc w:val="center"/>
        </w:trPr>
        <w:tc>
          <w:tcPr>
            <w:tcW w:w="14895" w:type="dxa"/>
            <w:gridSpan w:val="13"/>
            <w:tcBorders>
              <w:top w:val="nil"/>
              <w:left w:val="nil"/>
              <w:bottom w:val="single" w:color="auto" w:sz="8" w:space="0"/>
              <w:right w:val="nil"/>
            </w:tcBorders>
            <w:vAlign w:val="center"/>
          </w:tcPr>
          <w:p>
            <w:pPr>
              <w:spacing w:line="240" w:lineRule="auto"/>
              <w:rPr>
                <w:rFonts w:hint="default" w:ascii="宋体" w:hAnsi="宋体" w:eastAsia="宋体" w:cs="宋体"/>
                <w:b/>
                <w:bCs/>
                <w:color w:val="000000"/>
                <w:highlight w:val="none"/>
                <w:lang w:val="en-US" w:eastAsia="zh-CN"/>
              </w:rPr>
            </w:pPr>
            <w:r>
              <w:rPr>
                <w:rFonts w:hint="eastAsia" w:ascii="宋体" w:hAnsi="宋体" w:cs="宋体"/>
                <w:b/>
                <w:bCs/>
                <w:color w:val="000000"/>
                <w:highlight w:val="none"/>
              </w:rPr>
              <w:t>招标人名称：</w:t>
            </w:r>
            <w:r>
              <w:rPr>
                <w:rFonts w:ascii="宋体" w:hAnsi="宋体" w:cs="宋体"/>
                <w:b/>
                <w:bCs/>
                <w:color w:val="000000"/>
                <w:highlight w:val="none"/>
              </w:rPr>
              <w:t>中铁建工集团</w:t>
            </w:r>
            <w:r>
              <w:rPr>
                <w:rFonts w:hint="eastAsia" w:ascii="宋体" w:hAnsi="宋体" w:cs="宋体"/>
                <w:b/>
                <w:bCs/>
                <w:color w:val="000000"/>
                <w:highlight w:val="none"/>
              </w:rPr>
              <w:t xml:space="preserve">有限公司                          </w:t>
            </w:r>
            <w:r>
              <w:rPr>
                <w:rFonts w:ascii="宋体" w:hAnsi="宋体" w:cs="宋体"/>
                <w:b/>
                <w:bCs/>
                <w:color w:val="000000"/>
                <w:highlight w:val="none"/>
              </w:rPr>
              <w:t xml:space="preserve"> </w:t>
            </w:r>
            <w:r>
              <w:rPr>
                <w:rFonts w:hint="eastAsia" w:ascii="宋体" w:hAnsi="宋体" w:cs="宋体"/>
                <w:b/>
                <w:bCs/>
                <w:color w:val="000000"/>
                <w:highlight w:val="none"/>
              </w:rPr>
              <w:t xml:space="preserve"> </w:t>
            </w:r>
            <w:r>
              <w:rPr>
                <w:rFonts w:hint="eastAsia" w:ascii="宋体" w:hAnsi="宋体" w:cs="宋体"/>
                <w:b/>
                <w:bCs/>
                <w:color w:val="000000"/>
                <w:highlight w:val="none"/>
                <w:lang w:val="en-US" w:eastAsia="zh-CN"/>
              </w:rPr>
              <w:t>招标</w:t>
            </w:r>
            <w:r>
              <w:rPr>
                <w:rFonts w:hint="eastAsia" w:ascii="宋体" w:hAnsi="宋体" w:cs="宋体"/>
                <w:b/>
                <w:bCs/>
                <w:color w:val="000000"/>
                <w:highlight w:val="none"/>
              </w:rPr>
              <w:t>编号:</w:t>
            </w:r>
            <w:r>
              <w:rPr>
                <w:rFonts w:ascii="宋体" w:hAnsi="宋体" w:cs="宋体"/>
                <w:b/>
                <w:bCs/>
                <w:color w:val="000000"/>
                <w:highlight w:val="none"/>
              </w:rPr>
              <w:t xml:space="preserve"> </w:t>
            </w:r>
            <w:r>
              <w:rPr>
                <w:rFonts w:hint="eastAsia" w:ascii="宋体" w:hAnsi="宋体" w:cs="宋体"/>
                <w:b/>
                <w:bCs/>
                <w:color w:val="000000"/>
                <w:highlight w:val="none"/>
              </w:rPr>
              <w:t>ZTJGBJF-</w:t>
            </w:r>
            <w:r>
              <w:rPr>
                <w:rFonts w:hint="eastAsia" w:ascii="宋体" w:hAnsi="宋体" w:cs="宋体"/>
                <w:b/>
                <w:bCs/>
                <w:color w:val="000000"/>
                <w:highlight w:val="none"/>
                <w:lang w:eastAsia="zh-CN"/>
              </w:rPr>
              <w:t>FTZ2-2021-256</w:t>
            </w:r>
            <w:r>
              <w:rPr>
                <w:rFonts w:hint="eastAsia" w:ascii="宋体"/>
                <w:sz w:val="18"/>
                <w:szCs w:val="18"/>
                <w:highlight w:val="none"/>
              </w:rPr>
              <w:t xml:space="preserve">  </w:t>
            </w:r>
            <w:r>
              <w:rPr>
                <w:rFonts w:ascii="宋体" w:hAnsi="宋体" w:cs="宋体"/>
                <w:b/>
                <w:bCs/>
                <w:color w:val="000000"/>
                <w:highlight w:val="none"/>
              </w:rPr>
              <w:t xml:space="preserve">         </w:t>
            </w:r>
            <w:r>
              <w:rPr>
                <w:rFonts w:hint="eastAsia" w:ascii="宋体" w:hAnsi="宋体" w:cs="宋体"/>
                <w:b/>
                <w:bCs/>
                <w:color w:val="000000"/>
                <w:highlight w:val="none"/>
              </w:rPr>
              <w:t>包件号：</w:t>
            </w:r>
            <w:r>
              <w:rPr>
                <w:rFonts w:hint="eastAsia" w:ascii="宋体" w:hAnsi="宋体" w:cs="宋体"/>
                <w:b/>
                <w:bCs/>
                <w:color w:val="000000"/>
                <w:highlight w:val="none"/>
                <w:lang w:val="en-US" w:eastAsia="zh-CN"/>
              </w:rPr>
              <w:t>SC</w:t>
            </w:r>
          </w:p>
        </w:tc>
      </w:tr>
      <w:tr>
        <w:tblPrEx>
          <w:tblCellMar>
            <w:top w:w="0" w:type="dxa"/>
            <w:left w:w="108" w:type="dxa"/>
            <w:bottom w:w="0" w:type="dxa"/>
            <w:right w:w="108" w:type="dxa"/>
          </w:tblCellMar>
        </w:tblPrEx>
        <w:trPr>
          <w:trHeight w:val="490" w:hRule="exact"/>
          <w:jc w:val="center"/>
        </w:trPr>
        <w:tc>
          <w:tcPr>
            <w:tcW w:w="542" w:type="dxa"/>
            <w:tcBorders>
              <w:top w:val="nil"/>
              <w:left w:val="single" w:color="auto" w:sz="8" w:space="0"/>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序号</w:t>
            </w:r>
          </w:p>
        </w:tc>
        <w:tc>
          <w:tcPr>
            <w:tcW w:w="2473"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物资名称</w:t>
            </w:r>
          </w:p>
        </w:tc>
        <w:tc>
          <w:tcPr>
            <w:tcW w:w="2200"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规格型号</w:t>
            </w:r>
          </w:p>
        </w:tc>
        <w:tc>
          <w:tcPr>
            <w:tcW w:w="889"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sz w:val="16"/>
                <w:szCs w:val="16"/>
                <w:highlight w:val="none"/>
              </w:rPr>
              <w:t>计量单位</w:t>
            </w:r>
          </w:p>
        </w:tc>
        <w:tc>
          <w:tcPr>
            <w:tcW w:w="933"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sz w:val="16"/>
                <w:szCs w:val="16"/>
                <w:highlight w:val="none"/>
              </w:rPr>
              <w:t>数  量</w:t>
            </w:r>
          </w:p>
        </w:tc>
        <w:tc>
          <w:tcPr>
            <w:tcW w:w="2934"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sz w:val="16"/>
                <w:szCs w:val="16"/>
                <w:highlight w:val="none"/>
              </w:rPr>
              <w:t>使用部位</w:t>
            </w:r>
          </w:p>
        </w:tc>
        <w:tc>
          <w:tcPr>
            <w:tcW w:w="708" w:type="dxa"/>
            <w:tcBorders>
              <w:top w:val="nil"/>
              <w:left w:val="nil"/>
              <w:bottom w:val="single" w:color="auto" w:sz="4" w:space="0"/>
              <w:right w:val="single" w:color="auto" w:sz="8" w:space="0"/>
            </w:tcBorders>
            <w:vAlign w:val="center"/>
          </w:tcPr>
          <w:p>
            <w:pPr>
              <w:widowControl/>
              <w:spacing w:line="240" w:lineRule="auto"/>
              <w:jc w:val="center"/>
              <w:rPr>
                <w:rFonts w:hint="eastAsia" w:ascii="宋体" w:hAnsi="宋体" w:eastAsia="宋体" w:cs="宋体"/>
                <w:b/>
                <w:bCs/>
                <w:color w:val="000000"/>
                <w:sz w:val="16"/>
                <w:szCs w:val="16"/>
                <w:highlight w:val="none"/>
                <w:lang w:val="en-US" w:eastAsia="zh-CN"/>
              </w:rPr>
            </w:pPr>
            <w:r>
              <w:rPr>
                <w:rFonts w:hint="eastAsia" w:ascii="宋体" w:hAnsi="宋体" w:cs="宋体"/>
                <w:b/>
                <w:bCs/>
                <w:color w:val="000000"/>
                <w:sz w:val="16"/>
                <w:szCs w:val="16"/>
                <w:highlight w:val="none"/>
                <w:lang w:val="en-US" w:eastAsia="zh-CN"/>
              </w:rPr>
              <w:t>备注</w:t>
            </w:r>
          </w:p>
        </w:tc>
        <w:tc>
          <w:tcPr>
            <w:tcW w:w="1224"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技术标准及要求</w:t>
            </w:r>
          </w:p>
        </w:tc>
        <w:tc>
          <w:tcPr>
            <w:tcW w:w="610"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交货地点</w:t>
            </w:r>
          </w:p>
        </w:tc>
        <w:tc>
          <w:tcPr>
            <w:tcW w:w="600"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收货人</w:t>
            </w:r>
          </w:p>
        </w:tc>
        <w:tc>
          <w:tcPr>
            <w:tcW w:w="580"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交货状态</w:t>
            </w:r>
          </w:p>
        </w:tc>
        <w:tc>
          <w:tcPr>
            <w:tcW w:w="590"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交货条件</w:t>
            </w:r>
          </w:p>
        </w:tc>
        <w:tc>
          <w:tcPr>
            <w:tcW w:w="61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交货期</w:t>
            </w:r>
          </w:p>
        </w:tc>
      </w:tr>
      <w:tr>
        <w:tblPrEx>
          <w:tblCellMar>
            <w:top w:w="0" w:type="dxa"/>
            <w:left w:w="108" w:type="dxa"/>
            <w:bottom w:w="0" w:type="dxa"/>
            <w:right w:w="108" w:type="dxa"/>
          </w:tblCellMar>
        </w:tblPrEx>
        <w:trPr>
          <w:trHeight w:val="502"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白麻石材</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6"/>
                <w:szCs w:val="16"/>
                <w:u w:val="none"/>
                <w:lang w:val="en-US" w:eastAsia="zh-CN" w:bidi="ar"/>
              </w:rPr>
              <w:t>50mm厚</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7888.00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11站台石材</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0"/>
                <w:szCs w:val="20"/>
                <w:highlight w:val="none"/>
                <w:lang w:val="en-US" w:eastAsia="zh-CN"/>
              </w:rPr>
            </w:pPr>
          </w:p>
        </w:tc>
        <w:tc>
          <w:tcPr>
            <w:tcW w:w="1224"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rPr>
              <w:t>详见技术规格书中技术要求</w:t>
            </w:r>
          </w:p>
        </w:tc>
        <w:tc>
          <w:tcPr>
            <w:tcW w:w="610"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FF0000"/>
                <w:kern w:val="0"/>
                <w:sz w:val="16"/>
                <w:szCs w:val="16"/>
                <w:highlight w:val="none"/>
              </w:rPr>
            </w:pPr>
            <w:r>
              <w:rPr>
                <w:rFonts w:hint="eastAsia" w:ascii="宋体" w:hAnsi="宋体" w:cs="宋体"/>
                <w:sz w:val="16"/>
                <w:szCs w:val="16"/>
                <w:highlight w:val="none"/>
              </w:rPr>
              <w:t>北京铁路枢纽丰台站改建工程施工现场</w:t>
            </w:r>
          </w:p>
        </w:tc>
        <w:tc>
          <w:tcPr>
            <w:tcW w:w="600"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kern w:val="0"/>
                <w:sz w:val="16"/>
                <w:szCs w:val="16"/>
                <w:highlight w:val="none"/>
              </w:rPr>
            </w:pPr>
            <w:r>
              <w:rPr>
                <w:rFonts w:hint="eastAsia" w:ascii="宋体" w:hAnsi="宋体" w:cs="宋体"/>
                <w:kern w:val="0"/>
                <w:sz w:val="16"/>
                <w:szCs w:val="16"/>
                <w:highlight w:val="none"/>
              </w:rPr>
              <w:t>中铁建工集团有限公司丰台站改建工程站房工程一标段项目经理部指定人员</w:t>
            </w:r>
          </w:p>
        </w:tc>
        <w:tc>
          <w:tcPr>
            <w:tcW w:w="580"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kern w:val="0"/>
                <w:sz w:val="16"/>
                <w:szCs w:val="16"/>
                <w:highlight w:val="none"/>
              </w:rPr>
            </w:pPr>
            <w:r>
              <w:rPr>
                <w:rFonts w:hint="eastAsia" w:ascii="宋体" w:hAnsi="宋体" w:cs="宋体"/>
                <w:kern w:val="0"/>
                <w:sz w:val="16"/>
                <w:szCs w:val="16"/>
                <w:highlight w:val="none"/>
              </w:rPr>
              <w:t>符合各项质量、技术指标</w:t>
            </w:r>
          </w:p>
        </w:tc>
        <w:tc>
          <w:tcPr>
            <w:tcW w:w="590"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kern w:val="0"/>
                <w:sz w:val="16"/>
                <w:szCs w:val="16"/>
                <w:highlight w:val="none"/>
              </w:rPr>
            </w:pPr>
            <w:r>
              <w:rPr>
                <w:rFonts w:hint="eastAsia" w:ascii="宋体" w:hAnsi="宋体" w:cs="宋体"/>
                <w:kern w:val="0"/>
                <w:sz w:val="16"/>
                <w:szCs w:val="16"/>
                <w:highlight w:val="none"/>
              </w:rPr>
              <w:t>现场落地交货</w:t>
            </w:r>
          </w:p>
        </w:tc>
        <w:tc>
          <w:tcPr>
            <w:tcW w:w="612"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000000"/>
                <w:kern w:val="0"/>
                <w:sz w:val="16"/>
                <w:szCs w:val="16"/>
                <w:highlight w:val="none"/>
              </w:rPr>
            </w:pPr>
            <w:r>
              <w:rPr>
                <w:rFonts w:hint="eastAsia" w:ascii="宋体" w:hAnsi="宋体" w:cs="宋体"/>
                <w:kern w:val="0"/>
                <w:sz w:val="16"/>
                <w:szCs w:val="16"/>
                <w:highlight w:val="none"/>
              </w:rPr>
              <w:t>2021年</w:t>
            </w:r>
            <w:r>
              <w:rPr>
                <w:rFonts w:hint="eastAsia" w:ascii="宋体" w:hAnsi="宋体" w:cs="宋体"/>
                <w:kern w:val="0"/>
                <w:sz w:val="16"/>
                <w:szCs w:val="16"/>
                <w:highlight w:val="none"/>
                <w:lang w:val="en-US" w:eastAsia="zh-CN"/>
              </w:rPr>
              <w:t>10月</w:t>
            </w:r>
            <w:r>
              <w:rPr>
                <w:rFonts w:hint="eastAsia" w:ascii="宋体" w:hAnsi="宋体" w:cs="宋体"/>
                <w:kern w:val="0"/>
                <w:sz w:val="16"/>
                <w:szCs w:val="16"/>
                <w:highlight w:val="none"/>
              </w:rPr>
              <w:t>至2021年</w:t>
            </w:r>
            <w:r>
              <w:rPr>
                <w:rFonts w:hint="eastAsia" w:ascii="宋体" w:hAnsi="宋体" w:cs="宋体"/>
                <w:kern w:val="0"/>
                <w:sz w:val="16"/>
                <w:szCs w:val="16"/>
                <w:highlight w:val="none"/>
                <w:lang w:val="en-US" w:eastAsia="zh-CN"/>
              </w:rPr>
              <w:t>12</w:t>
            </w:r>
            <w:r>
              <w:rPr>
                <w:rFonts w:hint="eastAsia" w:ascii="宋体" w:hAnsi="宋体" w:cs="宋体"/>
                <w:kern w:val="0"/>
                <w:sz w:val="16"/>
                <w:szCs w:val="16"/>
                <w:highlight w:val="none"/>
              </w:rPr>
              <w:t>月</w:t>
            </w: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白麻花岗岩石材背切</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kern w:val="0"/>
                <w:sz w:val="16"/>
                <w:szCs w:val="16"/>
                <w:u w:val="none"/>
                <w:lang w:val="en-US" w:eastAsia="zh-CN" w:bidi="ar"/>
              </w:rPr>
              <w:t>见技术规格书</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延米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2750.00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站台变形缝</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0"/>
                <w:szCs w:val="20"/>
                <w:highlight w:val="none"/>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白麻花岗岩石材刻字</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见技术规格书</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432.00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站台井盖（不含石材价格）每个站台84块</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0"/>
                <w:szCs w:val="20"/>
                <w:highlight w:val="none"/>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白麻花岗岩石材刻字</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见技术规格书</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432.00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站台井盖（石材价格）每个站台84块</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0"/>
                <w:szCs w:val="20"/>
                <w:highlight w:val="none"/>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白麻花岗岩盲道石</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300*300*25mm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80.00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楼梯通道到站台上位置</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00"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挡水台</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见技术规格书</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延米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315.00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站台玻璃栏板(不含石材价格)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11"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挡水台</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见技术规格书</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延米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315.00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站台玻璃栏板(石材价格)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34"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樱花红帽石石材</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599mm×999mm×50mm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1823.00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10站台帽石</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樱花红花岗岩石材</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长300mm宽600mm厚30mm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1900.00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5678、10站台</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樱花红帽石雕刻-小心站台间隙</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600×1000×50mm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套</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135.00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7、10、11站台补充</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11</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樱花红帽石雕刻-警戒线</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600×1000×50mm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套</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348.00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7、10、11站台补充</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12</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樱花红帽石雕刻-小心站台间隙</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600×1000×50mm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套</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105.00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5站台</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13</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樱花红帽石雕刻-警戒线</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600×1000×50mm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套</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209.00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5站台</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14</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火烧面白麻花岗岩</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厚度30mm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2520.00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5、6、7、8、10、11站台行包通道 共7个，干挂石材，含龙骨和挂件</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15</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黄色提示盲道砖</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长299mm宽299mm厚30mm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672.00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10站台</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16</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楼梯踏步石材</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1250mm×300mm×30mm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288.00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2、5、8、10每个站台8个（含石材价格）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17</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白麻花岗岩</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500*1025*50mm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2250.00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中央站房10m架空屋面</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18</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白麻花岗岩</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500*1110*50mm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98.80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中央站房10m架空屋面</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19</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白麻花岗岩</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500*1025*30mm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2250.00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中央站房19m架空屋面</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20</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白麻花岗岩</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500*513*50mm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86.95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中央站房19m架空屋面</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000000"/>
                <w:sz w:val="20"/>
                <w:szCs w:val="20"/>
                <w:highlight w:val="none"/>
                <w:lang w:val="en-US" w:eastAsia="zh-CN"/>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456"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21</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白麻花岗岩水篦子</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500*515*5</w:t>
            </w:r>
            <w:r>
              <w:rPr>
                <w:rFonts w:hint="eastAsia" w:ascii="宋体" w:hAnsi="宋体" w:cs="宋体"/>
                <w:i w:val="0"/>
                <w:color w:val="000000"/>
                <w:kern w:val="0"/>
                <w:sz w:val="16"/>
                <w:szCs w:val="16"/>
                <w:u w:val="none"/>
                <w:lang w:val="en-US" w:eastAsia="zh-CN" w:bidi="ar"/>
              </w:rPr>
              <w:t>0</w:t>
            </w:r>
            <w:r>
              <w:rPr>
                <w:rFonts w:hint="eastAsia" w:ascii="宋体" w:hAnsi="宋体" w:eastAsia="宋体" w:cs="宋体"/>
                <w:i w:val="0"/>
                <w:color w:val="000000"/>
                <w:kern w:val="0"/>
                <w:sz w:val="16"/>
                <w:szCs w:val="16"/>
                <w:u w:val="none"/>
                <w:lang w:val="en-US" w:eastAsia="zh-CN" w:bidi="ar"/>
              </w:rPr>
              <w:t>mm</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87.25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中央站房19m架空屋面</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0"/>
                <w:szCs w:val="20"/>
                <w:highlight w:val="none"/>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444"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22</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石材架空支撑器</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600mm高</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个</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8200.00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中央站房10m架空屋面</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0"/>
                <w:szCs w:val="20"/>
                <w:highlight w:val="none"/>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23</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石材架空支撑器</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bookmarkStart w:id="2" w:name="_GoBack"/>
            <w:r>
              <w:rPr>
                <w:rFonts w:hint="eastAsia" w:ascii="宋体" w:hAnsi="宋体" w:eastAsia="宋体" w:cs="宋体"/>
                <w:i w:val="0"/>
                <w:color w:val="000000"/>
                <w:kern w:val="0"/>
                <w:sz w:val="16"/>
                <w:szCs w:val="16"/>
                <w:u w:val="none"/>
                <w:lang w:val="en-US" w:eastAsia="zh-CN" w:bidi="ar"/>
              </w:rPr>
              <w:t>1500</w:t>
            </w:r>
            <w:r>
              <w:rPr>
                <w:rFonts w:hint="eastAsia" w:ascii="宋体" w:hAnsi="宋体" w:cs="宋体"/>
                <w:i w:val="0"/>
                <w:color w:val="000000"/>
                <w:kern w:val="0"/>
                <w:sz w:val="16"/>
                <w:szCs w:val="16"/>
                <w:u w:val="none"/>
                <w:lang w:val="en-US" w:eastAsia="zh-CN" w:bidi="ar"/>
              </w:rPr>
              <w:t>mm</w:t>
            </w:r>
            <w:r>
              <w:rPr>
                <w:rFonts w:hint="eastAsia" w:ascii="宋体" w:hAnsi="宋体" w:eastAsia="宋体" w:cs="宋体"/>
                <w:i w:val="0"/>
                <w:color w:val="000000"/>
                <w:kern w:val="0"/>
                <w:sz w:val="16"/>
                <w:szCs w:val="16"/>
                <w:u w:val="none"/>
                <w:lang w:val="en-US" w:eastAsia="zh-CN" w:bidi="ar"/>
              </w:rPr>
              <w:t>高</w:t>
            </w:r>
            <w:bookmarkEnd w:id="2"/>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个</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800.00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中央站房10m架空屋面</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0"/>
                <w:szCs w:val="20"/>
                <w:highlight w:val="none"/>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20"/>
                <w:szCs w:val="20"/>
                <w:highlight w:val="none"/>
                <w:lang w:val="en-US" w:eastAsia="zh-CN"/>
              </w:rPr>
            </w:pPr>
            <w:r>
              <w:rPr>
                <w:rFonts w:hint="eastAsia" w:ascii="宋体" w:hAnsi="宋体" w:eastAsia="宋体" w:cs="宋体"/>
                <w:i w:val="0"/>
                <w:color w:val="000000"/>
                <w:kern w:val="0"/>
                <w:sz w:val="18"/>
                <w:szCs w:val="18"/>
                <w:u w:val="none"/>
                <w:lang w:val="en-US" w:eastAsia="zh-CN" w:bidi="ar"/>
              </w:rPr>
              <w:t>24</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亚光面白麻花岗岩</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600*1300*25</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平米</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4295.99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10m层人行道落客平台</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0"/>
                <w:szCs w:val="20"/>
                <w:highlight w:val="none"/>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25</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白麻花岗岩路缘石</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150*400*1000</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块</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i w:val="0"/>
                <w:color w:val="000000"/>
                <w:kern w:val="0"/>
                <w:sz w:val="16"/>
                <w:szCs w:val="16"/>
                <w:u w:val="none"/>
                <w:lang w:val="en-US" w:eastAsia="zh-CN" w:bidi="ar"/>
              </w:rPr>
              <w:t xml:space="preserve">750.00 </w:t>
            </w:r>
          </w:p>
        </w:tc>
        <w:tc>
          <w:tcPr>
            <w:tcW w:w="2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color w:val="000000"/>
                <w:kern w:val="0"/>
                <w:sz w:val="16"/>
                <w:szCs w:val="16"/>
                <w:u w:val="none"/>
                <w:lang w:val="en-US" w:eastAsia="zh-CN" w:bidi="ar"/>
              </w:rPr>
              <w:t>10m层人行道落客平台</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0"/>
                <w:szCs w:val="20"/>
                <w:highlight w:val="none"/>
              </w:rPr>
            </w:pPr>
          </w:p>
        </w:tc>
        <w:tc>
          <w:tcPr>
            <w:tcW w:w="1224"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0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8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590"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c>
          <w:tcPr>
            <w:tcW w:w="612" w:type="dxa"/>
            <w:vMerge w:val="continue"/>
            <w:tcBorders>
              <w:left w:val="single" w:color="auto" w:sz="4" w:space="0"/>
              <w:right w:val="single" w:color="auto" w:sz="4" w:space="0"/>
            </w:tcBorders>
            <w:vAlign w:val="center"/>
          </w:tcPr>
          <w:p>
            <w:pPr>
              <w:spacing w:line="240" w:lineRule="auto"/>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567" w:hRule="exact"/>
          <w:jc w:val="center"/>
        </w:trPr>
        <w:tc>
          <w:tcPr>
            <w:tcW w:w="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color w:val="000000"/>
                <w:kern w:val="0"/>
                <w:sz w:val="18"/>
                <w:szCs w:val="18"/>
                <w:highlight w:val="none"/>
              </w:rPr>
            </w:pPr>
          </w:p>
        </w:tc>
        <w:tc>
          <w:tcPr>
            <w:tcW w:w="247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总计</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textAlignment w:val="center"/>
              <w:rPr>
                <w:rFonts w:hint="eastAsia" w:ascii="宋体" w:hAnsi="宋体" w:eastAsia="宋体" w:cs="宋体"/>
                <w:color w:val="000000"/>
                <w:kern w:val="0"/>
                <w:sz w:val="18"/>
                <w:szCs w:val="18"/>
                <w:highlight w:val="none"/>
                <w:lang w:bidi="ar"/>
              </w:rPr>
            </w:pP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textAlignment w:val="center"/>
              <w:rPr>
                <w:rFonts w:hint="eastAsia" w:ascii="宋体" w:hAnsi="宋体" w:eastAsia="宋体" w:cs="宋体"/>
                <w:color w:val="000000"/>
                <w:kern w:val="0"/>
                <w:sz w:val="18"/>
                <w:szCs w:val="18"/>
                <w:highlight w:val="none"/>
                <w:lang w:bidi="ar"/>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textAlignment w:val="center"/>
              <w:rPr>
                <w:rFonts w:hint="eastAsia" w:ascii="宋体" w:hAnsi="宋体" w:eastAsia="宋体" w:cs="宋体"/>
                <w:color w:val="000000"/>
                <w:kern w:val="0"/>
                <w:sz w:val="18"/>
                <w:szCs w:val="18"/>
                <w:highlight w:val="none"/>
                <w:lang w:val="en-US" w:eastAsia="zh-CN" w:bidi="ar"/>
              </w:rPr>
            </w:pPr>
          </w:p>
        </w:tc>
        <w:tc>
          <w:tcPr>
            <w:tcW w:w="29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 w:val="16"/>
                <w:szCs w:val="16"/>
                <w:highlight w:val="none"/>
                <w:lang w:bidi="ar"/>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000000"/>
                <w:sz w:val="16"/>
                <w:szCs w:val="16"/>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 w:val="16"/>
                <w:szCs w:val="16"/>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 w:val="16"/>
                <w:szCs w:val="16"/>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 w:val="16"/>
                <w:szCs w:val="16"/>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 w:val="16"/>
                <w:szCs w:val="16"/>
                <w:highlight w:val="none"/>
              </w:rPr>
            </w:pP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 w:val="16"/>
                <w:szCs w:val="16"/>
                <w:highlight w:val="none"/>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 w:val="16"/>
                <w:szCs w:val="16"/>
                <w:highlight w:val="none"/>
              </w:rPr>
            </w:pPr>
          </w:p>
        </w:tc>
      </w:tr>
    </w:tbl>
    <w:p>
      <w:pPr>
        <w:keepNext/>
        <w:keepLines/>
        <w:spacing w:before="120" w:after="120"/>
        <w:outlineLvl w:val="3"/>
        <w:rPr>
          <w:rFonts w:hint="eastAsia" w:ascii="Arial" w:hAnsi="Arial" w:eastAsia="黑体"/>
          <w:b/>
          <w:bCs/>
          <w:sz w:val="28"/>
          <w:szCs w:val="28"/>
          <w:highlight w:val="none"/>
        </w:rPr>
      </w:pPr>
    </w:p>
    <w:sectPr>
      <w:headerReference r:id="rId6"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single" w:color="auto" w:sz="6" w:space="1"/>
      </w:pBdr>
      <w:adjustRightInd w:val="0"/>
      <w:snapToGrid w:val="0"/>
      <w:spacing w:line="240" w:lineRule="exact"/>
      <w:ind w:left="5940" w:right="241" w:rightChars="115" w:hanging="5940" w:hangingChars="3300"/>
      <w:jc w:val="left"/>
      <w:rPr>
        <w:rFonts w:ascii="宋体" w:eastAsia="宋体"/>
        <w:spacing w:val="-10"/>
        <w:sz w:val="18"/>
        <w:szCs w:val="18"/>
      </w:rPr>
    </w:pPr>
    <w:r>
      <w:rPr>
        <w:rFonts w:hint="eastAsia" w:ascii="宋体" w:eastAsia="宋体"/>
        <w:sz w:val="18"/>
        <w:szCs w:val="18"/>
      </w:rPr>
      <w:t>招标编号：</w:t>
    </w:r>
    <w:r>
      <w:rPr>
        <w:rFonts w:hint="eastAsia" w:ascii="宋体" w:eastAsia="宋体"/>
        <w:spacing w:val="-10"/>
        <w:sz w:val="18"/>
        <w:szCs w:val="18"/>
      </w:rPr>
      <w:t>ZTJGBJF-</w:t>
    </w:r>
    <w:r>
      <w:rPr>
        <w:rFonts w:hint="eastAsia" w:ascii="宋体" w:eastAsia="宋体"/>
        <w:spacing w:val="-10"/>
        <w:sz w:val="18"/>
        <w:szCs w:val="18"/>
        <w:lang w:eastAsia="zh-CN"/>
      </w:rPr>
      <w:t>FTZ2-2021-256</w:t>
    </w:r>
    <w:r>
      <w:rPr>
        <w:rFonts w:ascii="宋体" w:eastAsia="宋体"/>
        <w:spacing w:val="-10"/>
        <w:sz w:val="18"/>
        <w:szCs w:val="18"/>
      </w:rPr>
      <w:t xml:space="preserve">                                   </w:t>
    </w:r>
    <w:r>
      <w:rPr>
        <w:rFonts w:hint="eastAsia" w:ascii="宋体" w:eastAsia="宋体"/>
        <w:spacing w:val="-10"/>
        <w:sz w:val="18"/>
        <w:szCs w:val="18"/>
      </w:rPr>
      <w:t>招标人：中铁建工集团有限公司北京分公司</w:t>
    </w:r>
    <w:r>
      <w:rPr>
        <w:rFonts w:ascii="宋体" w:eastAsia="宋体"/>
        <w:spacing w:val="-10"/>
        <w:sz w:val="18"/>
        <w:szCs w:val="18"/>
      </w:rPr>
      <w:t xml:space="preserve">                                                                                                         </w:t>
    </w:r>
  </w:p>
  <w:p>
    <w:pPr>
      <w:rPr>
        <w:rFonts w:ascii="宋体"/>
        <w:spacing w:val="-1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single" w:color="auto" w:sz="6" w:space="1"/>
      </w:pBdr>
      <w:adjustRightInd w:val="0"/>
      <w:snapToGrid w:val="0"/>
      <w:spacing w:line="240" w:lineRule="exact"/>
      <w:ind w:right="241" w:rightChars="115" w:firstLine="0" w:firstLineChars="0"/>
      <w:jc w:val="left"/>
      <w:rPr>
        <w:rFonts w:ascii="宋体" w:eastAsia="宋体"/>
        <w:sz w:val="18"/>
        <w:szCs w:val="18"/>
      </w:rPr>
    </w:pPr>
  </w:p>
  <w:p>
    <w:pPr>
      <w:pStyle w:val="53"/>
      <w:pBdr>
        <w:bottom w:val="single" w:color="auto" w:sz="6" w:space="1"/>
      </w:pBdr>
      <w:adjustRightInd w:val="0"/>
      <w:snapToGrid w:val="0"/>
      <w:spacing w:line="240" w:lineRule="exact"/>
      <w:ind w:left="5940" w:right="241" w:rightChars="115" w:hanging="5940" w:hangingChars="3300"/>
      <w:jc w:val="left"/>
      <w:rPr>
        <w:rFonts w:ascii="宋体" w:eastAsia="宋体"/>
        <w:spacing w:val="-10"/>
        <w:sz w:val="18"/>
        <w:szCs w:val="18"/>
      </w:rPr>
    </w:pPr>
    <w:r>
      <w:rPr>
        <w:rFonts w:hint="eastAsia" w:ascii="宋体" w:eastAsia="宋体"/>
        <w:sz w:val="18"/>
        <w:szCs w:val="18"/>
      </w:rPr>
      <w:t>招标编号：</w:t>
    </w:r>
    <w:r>
      <w:rPr>
        <w:rFonts w:ascii="宋体" w:eastAsia="宋体"/>
        <w:spacing w:val="-10"/>
        <w:sz w:val="18"/>
        <w:szCs w:val="18"/>
      </w:rPr>
      <w:t>ZTJGBJF-</w:t>
    </w:r>
    <w:r>
      <w:rPr>
        <w:rFonts w:hint="eastAsia" w:ascii="宋体" w:eastAsia="宋体"/>
        <w:spacing w:val="-10"/>
        <w:sz w:val="18"/>
        <w:szCs w:val="18"/>
        <w:lang w:eastAsia="zh-CN"/>
      </w:rPr>
      <w:t>FTZ2-2021-256</w:t>
    </w:r>
    <w:r>
      <w:rPr>
        <w:rFonts w:hint="eastAsia" w:ascii="宋体" w:eastAsia="宋体"/>
        <w:spacing w:val="-10"/>
        <w:sz w:val="18"/>
        <w:szCs w:val="18"/>
      </w:rPr>
      <w:t xml:space="preserve">                          </w:t>
    </w:r>
    <w:r>
      <w:rPr>
        <w:rFonts w:ascii="宋体" w:eastAsia="宋体"/>
        <w:spacing w:val="-10"/>
        <w:sz w:val="18"/>
        <w:szCs w:val="18"/>
      </w:rPr>
      <w:t xml:space="preserve">   </w:t>
    </w:r>
    <w:r>
      <w:rPr>
        <w:rFonts w:hint="eastAsia" w:ascii="宋体" w:eastAsia="宋体"/>
        <w:spacing w:val="-10"/>
        <w:sz w:val="18"/>
        <w:szCs w:val="18"/>
      </w:rPr>
      <w:t xml:space="preserve"> 招标人：中铁建工集团有限公司北京分公司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lvl>
    <w:lvl w:ilvl="1" w:tentative="0">
      <w:start w:val="1"/>
      <w:numFmt w:val="decimal"/>
      <w:pStyle w:val="10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76F3B2E2"/>
    <w:multiLevelType w:val="singleLevel"/>
    <w:tmpl w:val="76F3B2E2"/>
    <w:lvl w:ilvl="0" w:tentative="0">
      <w:start w:val="2"/>
      <w:numFmt w:val="decimal"/>
      <w:lvlText w:val="%1."/>
      <w:lvlJc w:val="left"/>
      <w:pPr>
        <w:tabs>
          <w:tab w:val="left" w:pos="312"/>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4352"/>
    <w:rsid w:val="00020927"/>
    <w:rsid w:val="00022BB6"/>
    <w:rsid w:val="0007415C"/>
    <w:rsid w:val="0009167C"/>
    <w:rsid w:val="000A17BC"/>
    <w:rsid w:val="000D7785"/>
    <w:rsid w:val="0010747D"/>
    <w:rsid w:val="00113B00"/>
    <w:rsid w:val="00116BC2"/>
    <w:rsid w:val="00136D27"/>
    <w:rsid w:val="0017112D"/>
    <w:rsid w:val="001A3CC1"/>
    <w:rsid w:val="001A7DFE"/>
    <w:rsid w:val="001B3BA7"/>
    <w:rsid w:val="001C3A8F"/>
    <w:rsid w:val="001C627A"/>
    <w:rsid w:val="001C7255"/>
    <w:rsid w:val="001D5264"/>
    <w:rsid w:val="0021131D"/>
    <w:rsid w:val="00217474"/>
    <w:rsid w:val="0025050E"/>
    <w:rsid w:val="002562B6"/>
    <w:rsid w:val="00262D9E"/>
    <w:rsid w:val="00270507"/>
    <w:rsid w:val="00285E5B"/>
    <w:rsid w:val="002B492E"/>
    <w:rsid w:val="002C0A3E"/>
    <w:rsid w:val="002D6321"/>
    <w:rsid w:val="002E1226"/>
    <w:rsid w:val="002E264C"/>
    <w:rsid w:val="002E561F"/>
    <w:rsid w:val="002F0AC4"/>
    <w:rsid w:val="0031094E"/>
    <w:rsid w:val="00321CDE"/>
    <w:rsid w:val="003307E3"/>
    <w:rsid w:val="00332A89"/>
    <w:rsid w:val="003426E1"/>
    <w:rsid w:val="00375372"/>
    <w:rsid w:val="003806E2"/>
    <w:rsid w:val="003B2288"/>
    <w:rsid w:val="003C6BFA"/>
    <w:rsid w:val="003C6E9D"/>
    <w:rsid w:val="003D1E63"/>
    <w:rsid w:val="003D1F3D"/>
    <w:rsid w:val="003E7137"/>
    <w:rsid w:val="003F3B94"/>
    <w:rsid w:val="00411FC3"/>
    <w:rsid w:val="00412F63"/>
    <w:rsid w:val="00435CE0"/>
    <w:rsid w:val="00436A52"/>
    <w:rsid w:val="0044102E"/>
    <w:rsid w:val="00442DE6"/>
    <w:rsid w:val="00443D18"/>
    <w:rsid w:val="00462953"/>
    <w:rsid w:val="00470625"/>
    <w:rsid w:val="00477D5D"/>
    <w:rsid w:val="00482CD7"/>
    <w:rsid w:val="004A38FA"/>
    <w:rsid w:val="004C16E2"/>
    <w:rsid w:val="004C39E9"/>
    <w:rsid w:val="004C4D84"/>
    <w:rsid w:val="004C517C"/>
    <w:rsid w:val="004E2A5A"/>
    <w:rsid w:val="00502347"/>
    <w:rsid w:val="005232C7"/>
    <w:rsid w:val="00524356"/>
    <w:rsid w:val="0053122D"/>
    <w:rsid w:val="00555D3A"/>
    <w:rsid w:val="00557612"/>
    <w:rsid w:val="00564EFC"/>
    <w:rsid w:val="00584B2B"/>
    <w:rsid w:val="00586631"/>
    <w:rsid w:val="005A2AFF"/>
    <w:rsid w:val="005A6E09"/>
    <w:rsid w:val="005D2F20"/>
    <w:rsid w:val="00640D03"/>
    <w:rsid w:val="00656DCE"/>
    <w:rsid w:val="00682420"/>
    <w:rsid w:val="00697F8B"/>
    <w:rsid w:val="006A64FD"/>
    <w:rsid w:val="00716698"/>
    <w:rsid w:val="00751D19"/>
    <w:rsid w:val="007A0FD8"/>
    <w:rsid w:val="007A401A"/>
    <w:rsid w:val="007B004F"/>
    <w:rsid w:val="007B57B2"/>
    <w:rsid w:val="007D3673"/>
    <w:rsid w:val="007E077B"/>
    <w:rsid w:val="0080493E"/>
    <w:rsid w:val="00825D92"/>
    <w:rsid w:val="00830667"/>
    <w:rsid w:val="00852206"/>
    <w:rsid w:val="00852DD1"/>
    <w:rsid w:val="00863F7D"/>
    <w:rsid w:val="00872A4F"/>
    <w:rsid w:val="008A5014"/>
    <w:rsid w:val="008B3642"/>
    <w:rsid w:val="008B6A3A"/>
    <w:rsid w:val="008C2F20"/>
    <w:rsid w:val="008D46F4"/>
    <w:rsid w:val="008E1D57"/>
    <w:rsid w:val="00924AF9"/>
    <w:rsid w:val="00931889"/>
    <w:rsid w:val="00942C44"/>
    <w:rsid w:val="0095205D"/>
    <w:rsid w:val="009B6AD5"/>
    <w:rsid w:val="009D5923"/>
    <w:rsid w:val="00A04BC3"/>
    <w:rsid w:val="00A14B3E"/>
    <w:rsid w:val="00A24AE0"/>
    <w:rsid w:val="00A3336C"/>
    <w:rsid w:val="00A359BC"/>
    <w:rsid w:val="00A51ECE"/>
    <w:rsid w:val="00A61D23"/>
    <w:rsid w:val="00A926F5"/>
    <w:rsid w:val="00AA31FA"/>
    <w:rsid w:val="00AC019B"/>
    <w:rsid w:val="00AD31BE"/>
    <w:rsid w:val="00B117F8"/>
    <w:rsid w:val="00B338F2"/>
    <w:rsid w:val="00B37643"/>
    <w:rsid w:val="00B425A9"/>
    <w:rsid w:val="00B94352"/>
    <w:rsid w:val="00BB4F35"/>
    <w:rsid w:val="00BB5662"/>
    <w:rsid w:val="00BC46AC"/>
    <w:rsid w:val="00BF2C17"/>
    <w:rsid w:val="00C146E5"/>
    <w:rsid w:val="00C23DC1"/>
    <w:rsid w:val="00C45B7E"/>
    <w:rsid w:val="00C509FB"/>
    <w:rsid w:val="00C73744"/>
    <w:rsid w:val="00C77619"/>
    <w:rsid w:val="00D12FF0"/>
    <w:rsid w:val="00D15488"/>
    <w:rsid w:val="00D20C0A"/>
    <w:rsid w:val="00D23550"/>
    <w:rsid w:val="00D276C5"/>
    <w:rsid w:val="00D72028"/>
    <w:rsid w:val="00D8602D"/>
    <w:rsid w:val="00D92102"/>
    <w:rsid w:val="00DB54F6"/>
    <w:rsid w:val="00DE4261"/>
    <w:rsid w:val="00DF3E0F"/>
    <w:rsid w:val="00E06729"/>
    <w:rsid w:val="00E067C1"/>
    <w:rsid w:val="00E233E9"/>
    <w:rsid w:val="00E34A01"/>
    <w:rsid w:val="00E56CD8"/>
    <w:rsid w:val="00E60309"/>
    <w:rsid w:val="00EA2CAA"/>
    <w:rsid w:val="00EC4CAF"/>
    <w:rsid w:val="00ED2108"/>
    <w:rsid w:val="00ED62BA"/>
    <w:rsid w:val="00EE34C5"/>
    <w:rsid w:val="00F02950"/>
    <w:rsid w:val="00F249AC"/>
    <w:rsid w:val="00F42413"/>
    <w:rsid w:val="00F45C1F"/>
    <w:rsid w:val="00F62552"/>
    <w:rsid w:val="00FA3502"/>
    <w:rsid w:val="00FC3781"/>
    <w:rsid w:val="00FC67BF"/>
    <w:rsid w:val="00FC78D0"/>
    <w:rsid w:val="040C4BD6"/>
    <w:rsid w:val="062A6F95"/>
    <w:rsid w:val="07303909"/>
    <w:rsid w:val="08323E31"/>
    <w:rsid w:val="09884727"/>
    <w:rsid w:val="0A4C06E2"/>
    <w:rsid w:val="0A704516"/>
    <w:rsid w:val="0A8875F9"/>
    <w:rsid w:val="0AE5590C"/>
    <w:rsid w:val="11C62DB3"/>
    <w:rsid w:val="13025167"/>
    <w:rsid w:val="16E67F37"/>
    <w:rsid w:val="17431033"/>
    <w:rsid w:val="1F3D08A3"/>
    <w:rsid w:val="23CD45B2"/>
    <w:rsid w:val="26791D3C"/>
    <w:rsid w:val="28D804A6"/>
    <w:rsid w:val="2E9B18B2"/>
    <w:rsid w:val="2EEF6254"/>
    <w:rsid w:val="30CA60DB"/>
    <w:rsid w:val="34034685"/>
    <w:rsid w:val="41B83529"/>
    <w:rsid w:val="437D3D80"/>
    <w:rsid w:val="45B267EA"/>
    <w:rsid w:val="46521D04"/>
    <w:rsid w:val="46C95328"/>
    <w:rsid w:val="47C9374A"/>
    <w:rsid w:val="490919EB"/>
    <w:rsid w:val="4CB40930"/>
    <w:rsid w:val="4F5A1CC1"/>
    <w:rsid w:val="502A15E5"/>
    <w:rsid w:val="543F6B74"/>
    <w:rsid w:val="54460989"/>
    <w:rsid w:val="55CD4E79"/>
    <w:rsid w:val="5C400037"/>
    <w:rsid w:val="5C913E50"/>
    <w:rsid w:val="5EB67CAE"/>
    <w:rsid w:val="612424AC"/>
    <w:rsid w:val="61640C50"/>
    <w:rsid w:val="61B606FA"/>
    <w:rsid w:val="652E02E6"/>
    <w:rsid w:val="66647840"/>
    <w:rsid w:val="6AC610D0"/>
    <w:rsid w:val="739B6AD1"/>
    <w:rsid w:val="7EF45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9"/>
    <w:pPr>
      <w:keepNext/>
      <w:keepLines/>
      <w:spacing w:before="340" w:after="330" w:line="576" w:lineRule="auto"/>
      <w:jc w:val="center"/>
      <w:outlineLvl w:val="0"/>
    </w:pPr>
    <w:rPr>
      <w:b/>
      <w:bCs/>
      <w:kern w:val="44"/>
      <w:sz w:val="32"/>
      <w:szCs w:val="44"/>
      <w:lang w:val="zh-CN"/>
    </w:rPr>
  </w:style>
  <w:style w:type="paragraph" w:styleId="5">
    <w:name w:val="heading 2"/>
    <w:basedOn w:val="1"/>
    <w:next w:val="1"/>
    <w:link w:val="55"/>
    <w:unhideWhenUsed/>
    <w:qFormat/>
    <w:uiPriority w:val="9"/>
    <w:pPr>
      <w:keepNext/>
      <w:keepLines/>
      <w:spacing w:before="120" w:after="120"/>
      <w:outlineLvl w:val="1"/>
    </w:pPr>
    <w:rPr>
      <w:rFonts w:ascii="Arial" w:hAnsi="Arial" w:eastAsia="黑体"/>
      <w:b/>
      <w:bCs/>
      <w:sz w:val="28"/>
      <w:szCs w:val="32"/>
      <w:lang w:val="zh-CN"/>
    </w:rPr>
  </w:style>
  <w:style w:type="paragraph" w:styleId="6">
    <w:name w:val="heading 3"/>
    <w:basedOn w:val="1"/>
    <w:next w:val="1"/>
    <w:link w:val="56"/>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57"/>
    <w:unhideWhenUsed/>
    <w:qFormat/>
    <w:uiPriority w:val="0"/>
    <w:pPr>
      <w:keepNext/>
      <w:keepLines/>
      <w:spacing w:before="120" w:after="120"/>
      <w:outlineLvl w:val="3"/>
    </w:pPr>
    <w:rPr>
      <w:rFonts w:ascii="Arial" w:hAnsi="Arial" w:eastAsia="黑体"/>
      <w:b/>
      <w:bCs/>
      <w:sz w:val="28"/>
      <w:szCs w:val="28"/>
      <w:lang w:val="zh-CN"/>
    </w:rPr>
  </w:style>
  <w:style w:type="paragraph" w:styleId="8">
    <w:name w:val="heading 5"/>
    <w:basedOn w:val="1"/>
    <w:next w:val="1"/>
    <w:link w:val="58"/>
    <w:unhideWhenUsed/>
    <w:qFormat/>
    <w:uiPriority w:val="0"/>
    <w:pPr>
      <w:keepNext/>
      <w:keepLines/>
      <w:spacing w:before="280" w:after="290" w:line="374" w:lineRule="auto"/>
      <w:outlineLvl w:val="4"/>
    </w:pPr>
    <w:rPr>
      <w:b/>
      <w:bCs/>
      <w:sz w:val="28"/>
      <w:szCs w:val="28"/>
      <w:lang w:val="zh-CN"/>
    </w:rPr>
  </w:style>
  <w:style w:type="paragraph" w:styleId="9">
    <w:name w:val="heading 6"/>
    <w:basedOn w:val="1"/>
    <w:next w:val="1"/>
    <w:link w:val="59"/>
    <w:unhideWhenUsed/>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60"/>
    <w:unhideWhenUsed/>
    <w:qFormat/>
    <w:uiPriority w:val="99"/>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61"/>
    <w:unhideWhenUsed/>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62"/>
    <w:unhideWhenUsed/>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68"/>
    <w:unhideWhenUsed/>
    <w:qFormat/>
    <w:uiPriority w:val="99"/>
    <w:pPr>
      <w:spacing w:after="120"/>
      <w:ind w:left="420" w:leftChars="200"/>
    </w:pPr>
  </w:style>
  <w:style w:type="paragraph" w:styleId="13">
    <w:name w:val="toc 7"/>
    <w:basedOn w:val="1"/>
    <w:next w:val="1"/>
    <w:unhideWhenUsed/>
    <w:qFormat/>
    <w:uiPriority w:val="39"/>
    <w:pPr>
      <w:ind w:left="2520" w:leftChars="1200"/>
    </w:pPr>
    <w:rPr>
      <w:rFonts w:ascii="Calibri" w:hAnsi="Calibri"/>
      <w:szCs w:val="22"/>
    </w:rPr>
  </w:style>
  <w:style w:type="paragraph" w:styleId="14">
    <w:name w:val="table of authorities"/>
    <w:basedOn w:val="1"/>
    <w:next w:val="1"/>
    <w:unhideWhenUsed/>
    <w:qFormat/>
    <w:uiPriority w:val="99"/>
    <w:pPr>
      <w:ind w:left="420" w:leftChars="200" w:firstLine="200" w:firstLineChars="200"/>
    </w:pPr>
    <w:rPr>
      <w:rFonts w:eastAsia="仿宋_GB2312"/>
      <w:sz w:val="28"/>
    </w:rPr>
  </w:style>
  <w:style w:type="paragraph" w:styleId="15">
    <w:name w:val="Normal Indent"/>
    <w:basedOn w:val="1"/>
    <w:unhideWhenUsed/>
    <w:qFormat/>
    <w:uiPriority w:val="99"/>
    <w:pPr>
      <w:adjustRightInd w:val="0"/>
      <w:spacing w:line="360" w:lineRule="atLeast"/>
      <w:ind w:firstLine="482"/>
    </w:pPr>
    <w:rPr>
      <w:kern w:val="0"/>
      <w:sz w:val="24"/>
      <w:szCs w:val="20"/>
    </w:rPr>
  </w:style>
  <w:style w:type="paragraph" w:styleId="16">
    <w:name w:val="Document Map"/>
    <w:basedOn w:val="1"/>
    <w:link w:val="74"/>
    <w:semiHidden/>
    <w:unhideWhenUsed/>
    <w:qFormat/>
    <w:uiPriority w:val="99"/>
    <w:pPr>
      <w:shd w:val="clear" w:color="auto" w:fill="000080"/>
    </w:pPr>
  </w:style>
  <w:style w:type="paragraph" w:styleId="17">
    <w:name w:val="annotation text"/>
    <w:basedOn w:val="1"/>
    <w:link w:val="65"/>
    <w:semiHidden/>
    <w:unhideWhenUsed/>
    <w:qFormat/>
    <w:uiPriority w:val="99"/>
    <w:pPr>
      <w:jc w:val="left"/>
    </w:pPr>
  </w:style>
  <w:style w:type="paragraph" w:styleId="18">
    <w:name w:val="Salutation"/>
    <w:basedOn w:val="1"/>
    <w:next w:val="1"/>
    <w:link w:val="69"/>
    <w:unhideWhenUsed/>
    <w:qFormat/>
    <w:uiPriority w:val="99"/>
    <w:rPr>
      <w:sz w:val="32"/>
    </w:rPr>
  </w:style>
  <w:style w:type="paragraph" w:styleId="19">
    <w:name w:val="Body Text 3"/>
    <w:basedOn w:val="1"/>
    <w:link w:val="71"/>
    <w:unhideWhenUsed/>
    <w:qFormat/>
    <w:uiPriority w:val="99"/>
    <w:rPr>
      <w:rFonts w:ascii="宋体"/>
      <w:sz w:val="24"/>
      <w:szCs w:val="20"/>
    </w:rPr>
  </w:style>
  <w:style w:type="paragraph" w:styleId="20">
    <w:name w:val="Body Text"/>
    <w:basedOn w:val="1"/>
    <w:link w:val="67"/>
    <w:unhideWhenUsed/>
    <w:qFormat/>
    <w:uiPriority w:val="99"/>
    <w:pPr>
      <w:spacing w:after="120"/>
    </w:p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420"/>
      <w:jc w:val="left"/>
    </w:pPr>
    <w:rPr>
      <w:iCs/>
      <w:sz w:val="20"/>
      <w:szCs w:val="20"/>
    </w:rPr>
  </w:style>
  <w:style w:type="paragraph" w:styleId="23">
    <w:name w:val="Plain Text"/>
    <w:basedOn w:val="1"/>
    <w:link w:val="75"/>
    <w:unhideWhenUsed/>
    <w:qFormat/>
    <w:uiPriority w:val="99"/>
    <w:pPr>
      <w:ind w:firstLine="200" w:firstLineChars="200"/>
    </w:pPr>
    <w:rPr>
      <w:rFonts w:ascii="宋体" w:hAnsi="Courier New" w:eastAsia="仿宋_GB2312" w:cs="Courier New"/>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0"/>
    <w:unhideWhenUsed/>
    <w:qFormat/>
    <w:uiPriority w:val="99"/>
    <w:rPr>
      <w:sz w:val="24"/>
      <w:szCs w:val="20"/>
    </w:rPr>
  </w:style>
  <w:style w:type="paragraph" w:styleId="26">
    <w:name w:val="Body Text Indent 2"/>
    <w:basedOn w:val="1"/>
    <w:link w:val="72"/>
    <w:unhideWhenUsed/>
    <w:qFormat/>
    <w:uiPriority w:val="99"/>
    <w:pPr>
      <w:spacing w:after="120" w:line="480" w:lineRule="auto"/>
      <w:ind w:left="420" w:leftChars="200"/>
    </w:pPr>
  </w:style>
  <w:style w:type="paragraph" w:styleId="27">
    <w:name w:val="Balloon Text"/>
    <w:basedOn w:val="1"/>
    <w:link w:val="77"/>
    <w:semiHidden/>
    <w:unhideWhenUsed/>
    <w:qFormat/>
    <w:uiPriority w:val="99"/>
    <w:rPr>
      <w:sz w:val="18"/>
      <w:szCs w:val="18"/>
    </w:rPr>
  </w:style>
  <w:style w:type="paragraph" w:styleId="28">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29">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0">
    <w:name w:val="toc 1"/>
    <w:basedOn w:val="1"/>
    <w:next w:val="1"/>
    <w:unhideWhenUsed/>
    <w:qFormat/>
    <w:uiPriority w:val="39"/>
    <w:pPr>
      <w:spacing w:before="120" w:after="120"/>
      <w:jc w:val="left"/>
    </w:pPr>
    <w:rPr>
      <w:b/>
      <w:bCs/>
      <w:caps/>
      <w:sz w:val="20"/>
      <w:szCs w:val="20"/>
    </w:rPr>
  </w:style>
  <w:style w:type="paragraph" w:styleId="31">
    <w:name w:val="toc 4"/>
    <w:basedOn w:val="1"/>
    <w:next w:val="1"/>
    <w:unhideWhenUsed/>
    <w:qFormat/>
    <w:uiPriority w:val="39"/>
    <w:pPr>
      <w:ind w:left="1260" w:leftChars="600"/>
    </w:pPr>
  </w:style>
  <w:style w:type="paragraph" w:styleId="32">
    <w:name w:val="List"/>
    <w:basedOn w:val="1"/>
    <w:unhideWhenUsed/>
    <w:qFormat/>
    <w:uiPriority w:val="99"/>
    <w:pPr>
      <w:autoSpaceDE w:val="0"/>
      <w:autoSpaceDN w:val="0"/>
      <w:adjustRightInd w:val="0"/>
      <w:ind w:left="360" w:hanging="360"/>
      <w:jc w:val="left"/>
    </w:pPr>
    <w:rPr>
      <w:kern w:val="0"/>
      <w:sz w:val="20"/>
      <w:szCs w:val="20"/>
    </w:rPr>
  </w:style>
  <w:style w:type="paragraph" w:styleId="33">
    <w:name w:val="toc 6"/>
    <w:basedOn w:val="1"/>
    <w:next w:val="1"/>
    <w:unhideWhenUsed/>
    <w:qFormat/>
    <w:uiPriority w:val="39"/>
    <w:pPr>
      <w:ind w:left="2100" w:leftChars="1000"/>
    </w:pPr>
    <w:rPr>
      <w:rFonts w:ascii="Calibri" w:hAnsi="Calibri"/>
      <w:szCs w:val="22"/>
    </w:rPr>
  </w:style>
  <w:style w:type="paragraph" w:styleId="34">
    <w:name w:val="Body Text Indent 3"/>
    <w:basedOn w:val="1"/>
    <w:link w:val="73"/>
    <w:unhideWhenUsed/>
    <w:qFormat/>
    <w:uiPriority w:val="99"/>
    <w:pPr>
      <w:spacing w:after="120"/>
      <w:ind w:left="420" w:leftChars="200"/>
    </w:pPr>
    <w:rPr>
      <w:sz w:val="16"/>
      <w:szCs w:val="16"/>
    </w:rPr>
  </w:style>
  <w:style w:type="paragraph" w:styleId="35">
    <w:name w:val="toc 2"/>
    <w:basedOn w:val="1"/>
    <w:next w:val="1"/>
    <w:unhideWhenUsed/>
    <w:qFormat/>
    <w:uiPriority w:val="39"/>
    <w:pPr>
      <w:tabs>
        <w:tab w:val="right" w:leader="dot" w:pos="9231"/>
      </w:tabs>
      <w:ind w:left="210"/>
      <w:jc w:val="left"/>
    </w:pPr>
    <w:rPr>
      <w:rFonts w:ascii="宋体" w:hAnsi="宋体"/>
      <w:b/>
      <w:smallCaps/>
      <w:sz w:val="20"/>
      <w:szCs w:val="20"/>
    </w:rPr>
  </w:style>
  <w:style w:type="paragraph" w:styleId="36">
    <w:name w:val="toc 9"/>
    <w:basedOn w:val="1"/>
    <w:next w:val="1"/>
    <w:unhideWhenUsed/>
    <w:qFormat/>
    <w:uiPriority w:val="39"/>
    <w:pPr>
      <w:ind w:left="3360" w:leftChars="1600"/>
    </w:pPr>
    <w:rPr>
      <w:rFonts w:ascii="Calibri" w:hAnsi="Calibri"/>
      <w:szCs w:val="22"/>
    </w:rPr>
  </w:style>
  <w:style w:type="paragraph" w:styleId="37">
    <w:name w:val="HTML Preformatted"/>
    <w:basedOn w:val="1"/>
    <w:link w:val="6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9">
    <w:name w:val="index 1"/>
    <w:basedOn w:val="1"/>
    <w:next w:val="1"/>
    <w:unhideWhenUsed/>
    <w:qFormat/>
    <w:uiPriority w:val="99"/>
    <w:pPr>
      <w:spacing w:line="220" w:lineRule="exact"/>
      <w:jc w:val="center"/>
    </w:pPr>
    <w:rPr>
      <w:rFonts w:ascii="仿宋_GB2312" w:eastAsia="仿宋_GB2312"/>
      <w:szCs w:val="21"/>
    </w:rPr>
  </w:style>
  <w:style w:type="paragraph" w:styleId="40">
    <w:name w:val="Title"/>
    <w:basedOn w:val="1"/>
    <w:link w:val="66"/>
    <w:qFormat/>
    <w:uiPriority w:val="99"/>
    <w:pPr>
      <w:adjustRightInd w:val="0"/>
      <w:spacing w:before="240" w:after="60" w:line="420" w:lineRule="atLeast"/>
      <w:jc w:val="center"/>
      <w:outlineLvl w:val="0"/>
    </w:pPr>
    <w:rPr>
      <w:rFonts w:ascii="Arial" w:hAnsi="Arial"/>
      <w:b/>
      <w:kern w:val="0"/>
      <w:sz w:val="84"/>
      <w:szCs w:val="20"/>
    </w:rPr>
  </w:style>
  <w:style w:type="paragraph" w:styleId="41">
    <w:name w:val="annotation subject"/>
    <w:basedOn w:val="17"/>
    <w:next w:val="17"/>
    <w:link w:val="76"/>
    <w:semiHidden/>
    <w:unhideWhenUsed/>
    <w:qFormat/>
    <w:uiPriority w:val="99"/>
    <w:rPr>
      <w:b/>
      <w:bCs/>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unhideWhenUsed/>
    <w:qFormat/>
    <w:uiPriority w:val="99"/>
    <w:rPr>
      <w:color w:val="800080"/>
      <w:u w:val="single"/>
    </w:rPr>
  </w:style>
  <w:style w:type="character" w:styleId="48">
    <w:name w:val="Emphasis"/>
    <w:qFormat/>
    <w:uiPriority w:val="20"/>
    <w:rPr>
      <w:i/>
      <w:iCs/>
    </w:rPr>
  </w:style>
  <w:style w:type="character" w:styleId="49">
    <w:name w:val="Hyperlink"/>
    <w:unhideWhenUsed/>
    <w:qFormat/>
    <w:uiPriority w:val="99"/>
    <w:rPr>
      <w:color w:val="0000FF"/>
      <w:u w:val="single"/>
    </w:rPr>
  </w:style>
  <w:style w:type="character" w:styleId="50">
    <w:name w:val="annotation reference"/>
    <w:unhideWhenUsed/>
    <w:qFormat/>
    <w:uiPriority w:val="0"/>
    <w:rPr>
      <w:sz w:val="21"/>
      <w:szCs w:val="21"/>
    </w:rPr>
  </w:style>
  <w:style w:type="character" w:customStyle="1" w:styleId="51">
    <w:name w:val="页眉 Char"/>
    <w:basedOn w:val="44"/>
    <w:link w:val="29"/>
    <w:qFormat/>
    <w:uiPriority w:val="99"/>
    <w:rPr>
      <w:rFonts w:ascii="Times New Roman" w:hAnsi="Times New Roman" w:eastAsia="宋体" w:cs="Times New Roman"/>
      <w:sz w:val="18"/>
      <w:szCs w:val="18"/>
    </w:rPr>
  </w:style>
  <w:style w:type="character" w:customStyle="1" w:styleId="52">
    <w:name w:val="页脚 Char"/>
    <w:basedOn w:val="44"/>
    <w:link w:val="28"/>
    <w:qFormat/>
    <w:uiPriority w:val="99"/>
    <w:rPr>
      <w:rFonts w:ascii="Times New Roman" w:hAnsi="Times New Roman" w:eastAsia="宋体" w:cs="Times New Roman"/>
      <w:sz w:val="18"/>
      <w:szCs w:val="18"/>
    </w:rPr>
  </w:style>
  <w:style w:type="paragraph" w:customStyle="1" w:styleId="53">
    <w:name w:val="样式 样式 样式 样式 样式 样式 样式 首行缩进:  2 字符 + 首行缩进:  2 字符 + 首行缩进:  2 字符 + 首...3"/>
    <w:basedOn w:val="1"/>
    <w:qFormat/>
    <w:uiPriority w:val="99"/>
    <w:pPr>
      <w:tabs>
        <w:tab w:val="left" w:pos="4855"/>
      </w:tabs>
      <w:spacing w:line="560" w:lineRule="exact"/>
      <w:ind w:firstLine="560" w:firstLineChars="200"/>
    </w:pPr>
    <w:rPr>
      <w:rFonts w:ascii="仿宋_GB2312" w:hAnsi="宋体" w:eastAsia="仿宋_GB2312"/>
      <w:sz w:val="28"/>
      <w:szCs w:val="28"/>
    </w:rPr>
  </w:style>
  <w:style w:type="character" w:customStyle="1" w:styleId="54">
    <w:name w:val="标题 1 Char"/>
    <w:basedOn w:val="44"/>
    <w:link w:val="4"/>
    <w:qFormat/>
    <w:uiPriority w:val="9"/>
    <w:rPr>
      <w:b/>
      <w:bCs/>
      <w:kern w:val="44"/>
      <w:sz w:val="32"/>
      <w:szCs w:val="44"/>
      <w:lang w:val="zh-CN" w:eastAsia="zh-CN"/>
    </w:rPr>
  </w:style>
  <w:style w:type="character" w:customStyle="1" w:styleId="55">
    <w:name w:val="标题 2 Char"/>
    <w:basedOn w:val="44"/>
    <w:link w:val="5"/>
    <w:qFormat/>
    <w:uiPriority w:val="9"/>
    <w:rPr>
      <w:rFonts w:ascii="Arial" w:hAnsi="Arial" w:eastAsia="黑体"/>
      <w:b/>
      <w:bCs/>
      <w:kern w:val="2"/>
      <w:sz w:val="28"/>
      <w:szCs w:val="32"/>
      <w:lang w:val="zh-CN" w:eastAsia="zh-CN"/>
    </w:rPr>
  </w:style>
  <w:style w:type="character" w:customStyle="1" w:styleId="56">
    <w:name w:val="标题 3 Char1"/>
    <w:basedOn w:val="44"/>
    <w:link w:val="6"/>
    <w:qFormat/>
    <w:uiPriority w:val="0"/>
    <w:rPr>
      <w:b/>
      <w:bCs/>
      <w:kern w:val="2"/>
      <w:sz w:val="32"/>
      <w:szCs w:val="32"/>
    </w:rPr>
  </w:style>
  <w:style w:type="character" w:customStyle="1" w:styleId="57">
    <w:name w:val="标题 4 Char1"/>
    <w:basedOn w:val="44"/>
    <w:link w:val="7"/>
    <w:qFormat/>
    <w:uiPriority w:val="0"/>
    <w:rPr>
      <w:rFonts w:ascii="Arial" w:hAnsi="Arial" w:eastAsia="黑体"/>
      <w:b/>
      <w:bCs/>
      <w:kern w:val="2"/>
      <w:sz w:val="28"/>
      <w:szCs w:val="28"/>
      <w:lang w:val="zh-CN" w:eastAsia="zh-CN"/>
    </w:rPr>
  </w:style>
  <w:style w:type="character" w:customStyle="1" w:styleId="58">
    <w:name w:val="标题 5 Char"/>
    <w:basedOn w:val="44"/>
    <w:link w:val="8"/>
    <w:qFormat/>
    <w:uiPriority w:val="0"/>
    <w:rPr>
      <w:b/>
      <w:bCs/>
      <w:kern w:val="2"/>
      <w:sz w:val="28"/>
      <w:szCs w:val="28"/>
      <w:lang w:val="zh-CN" w:eastAsia="zh-CN"/>
    </w:rPr>
  </w:style>
  <w:style w:type="character" w:customStyle="1" w:styleId="59">
    <w:name w:val="标题 6 Char"/>
    <w:basedOn w:val="44"/>
    <w:link w:val="9"/>
    <w:qFormat/>
    <w:uiPriority w:val="0"/>
    <w:rPr>
      <w:rFonts w:ascii="Arial" w:hAnsi="Arial" w:eastAsia="黑体"/>
      <w:b/>
      <w:bCs/>
      <w:sz w:val="24"/>
      <w:szCs w:val="24"/>
    </w:rPr>
  </w:style>
  <w:style w:type="character" w:customStyle="1" w:styleId="60">
    <w:name w:val="标题 7 Char"/>
    <w:basedOn w:val="44"/>
    <w:link w:val="10"/>
    <w:qFormat/>
    <w:uiPriority w:val="99"/>
    <w:rPr>
      <w:b/>
      <w:bCs/>
      <w:sz w:val="24"/>
      <w:szCs w:val="24"/>
    </w:rPr>
  </w:style>
  <w:style w:type="character" w:customStyle="1" w:styleId="61">
    <w:name w:val="标题 8 Char"/>
    <w:basedOn w:val="44"/>
    <w:link w:val="11"/>
    <w:qFormat/>
    <w:uiPriority w:val="99"/>
    <w:rPr>
      <w:rFonts w:ascii="Arial" w:hAnsi="Arial" w:eastAsia="黑体"/>
      <w:sz w:val="24"/>
      <w:szCs w:val="24"/>
    </w:rPr>
  </w:style>
  <w:style w:type="character" w:customStyle="1" w:styleId="62">
    <w:name w:val="标题 9 Char"/>
    <w:basedOn w:val="44"/>
    <w:link w:val="12"/>
    <w:qFormat/>
    <w:uiPriority w:val="99"/>
    <w:rPr>
      <w:rFonts w:ascii="Arial" w:hAnsi="Arial" w:eastAsia="黑体"/>
      <w:sz w:val="21"/>
      <w:szCs w:val="21"/>
    </w:rPr>
  </w:style>
  <w:style w:type="character" w:customStyle="1" w:styleId="63">
    <w:name w:val="HTML 预设格式 Char"/>
    <w:basedOn w:val="44"/>
    <w:link w:val="37"/>
    <w:qFormat/>
    <w:uiPriority w:val="0"/>
    <w:rPr>
      <w:rFonts w:ascii="宋体" w:hAnsi="宋体" w:cs="宋体"/>
      <w:sz w:val="24"/>
      <w:szCs w:val="24"/>
    </w:rPr>
  </w:style>
  <w:style w:type="paragraph" w:customStyle="1" w:styleId="64">
    <w:name w:val="msonormal"/>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5">
    <w:name w:val="批注文字 Char"/>
    <w:basedOn w:val="44"/>
    <w:link w:val="17"/>
    <w:semiHidden/>
    <w:qFormat/>
    <w:uiPriority w:val="99"/>
    <w:rPr>
      <w:kern w:val="2"/>
      <w:sz w:val="21"/>
      <w:szCs w:val="24"/>
    </w:rPr>
  </w:style>
  <w:style w:type="character" w:customStyle="1" w:styleId="66">
    <w:name w:val="标题 Char"/>
    <w:basedOn w:val="44"/>
    <w:link w:val="40"/>
    <w:qFormat/>
    <w:uiPriority w:val="99"/>
    <w:rPr>
      <w:rFonts w:ascii="Arial" w:hAnsi="Arial"/>
      <w:b/>
      <w:sz w:val="84"/>
    </w:rPr>
  </w:style>
  <w:style w:type="character" w:customStyle="1" w:styleId="67">
    <w:name w:val="正文文本 Char"/>
    <w:basedOn w:val="44"/>
    <w:link w:val="20"/>
    <w:qFormat/>
    <w:uiPriority w:val="99"/>
    <w:rPr>
      <w:kern w:val="2"/>
      <w:sz w:val="21"/>
      <w:szCs w:val="24"/>
    </w:rPr>
  </w:style>
  <w:style w:type="character" w:customStyle="1" w:styleId="68">
    <w:name w:val="正文文本缩进 Char"/>
    <w:basedOn w:val="44"/>
    <w:link w:val="3"/>
    <w:qFormat/>
    <w:uiPriority w:val="99"/>
    <w:rPr>
      <w:kern w:val="2"/>
      <w:sz w:val="21"/>
      <w:szCs w:val="24"/>
    </w:rPr>
  </w:style>
  <w:style w:type="character" w:customStyle="1" w:styleId="69">
    <w:name w:val="称呼 Char"/>
    <w:basedOn w:val="44"/>
    <w:link w:val="18"/>
    <w:qFormat/>
    <w:uiPriority w:val="99"/>
    <w:rPr>
      <w:kern w:val="2"/>
      <w:sz w:val="32"/>
      <w:szCs w:val="24"/>
    </w:rPr>
  </w:style>
  <w:style w:type="character" w:customStyle="1" w:styleId="70">
    <w:name w:val="日期 Char"/>
    <w:basedOn w:val="44"/>
    <w:link w:val="25"/>
    <w:qFormat/>
    <w:uiPriority w:val="99"/>
    <w:rPr>
      <w:kern w:val="2"/>
      <w:sz w:val="24"/>
    </w:rPr>
  </w:style>
  <w:style w:type="character" w:customStyle="1" w:styleId="71">
    <w:name w:val="正文文本 3 Char"/>
    <w:basedOn w:val="44"/>
    <w:link w:val="19"/>
    <w:qFormat/>
    <w:uiPriority w:val="99"/>
    <w:rPr>
      <w:rFonts w:ascii="宋体"/>
      <w:kern w:val="2"/>
      <w:sz w:val="24"/>
    </w:rPr>
  </w:style>
  <w:style w:type="character" w:customStyle="1" w:styleId="72">
    <w:name w:val="正文文本缩进 2 Char"/>
    <w:basedOn w:val="44"/>
    <w:link w:val="26"/>
    <w:qFormat/>
    <w:uiPriority w:val="99"/>
    <w:rPr>
      <w:kern w:val="2"/>
      <w:sz w:val="21"/>
      <w:szCs w:val="24"/>
    </w:rPr>
  </w:style>
  <w:style w:type="character" w:customStyle="1" w:styleId="73">
    <w:name w:val="正文文本缩进 3 Char"/>
    <w:basedOn w:val="44"/>
    <w:link w:val="34"/>
    <w:qFormat/>
    <w:uiPriority w:val="99"/>
    <w:rPr>
      <w:kern w:val="2"/>
      <w:sz w:val="16"/>
      <w:szCs w:val="16"/>
    </w:rPr>
  </w:style>
  <w:style w:type="character" w:customStyle="1" w:styleId="74">
    <w:name w:val="文档结构图 Char"/>
    <w:basedOn w:val="44"/>
    <w:link w:val="16"/>
    <w:semiHidden/>
    <w:qFormat/>
    <w:uiPriority w:val="99"/>
    <w:rPr>
      <w:kern w:val="2"/>
      <w:sz w:val="21"/>
      <w:szCs w:val="24"/>
      <w:shd w:val="clear" w:color="auto" w:fill="000080"/>
    </w:rPr>
  </w:style>
  <w:style w:type="character" w:customStyle="1" w:styleId="75">
    <w:name w:val="纯文本 Char"/>
    <w:basedOn w:val="44"/>
    <w:link w:val="23"/>
    <w:qFormat/>
    <w:uiPriority w:val="99"/>
    <w:rPr>
      <w:rFonts w:ascii="宋体" w:hAnsi="Courier New" w:eastAsia="仿宋_GB2312" w:cs="Courier New"/>
      <w:kern w:val="2"/>
      <w:sz w:val="21"/>
      <w:szCs w:val="21"/>
    </w:rPr>
  </w:style>
  <w:style w:type="character" w:customStyle="1" w:styleId="76">
    <w:name w:val="批注主题 Char"/>
    <w:basedOn w:val="65"/>
    <w:link w:val="41"/>
    <w:semiHidden/>
    <w:qFormat/>
    <w:uiPriority w:val="99"/>
    <w:rPr>
      <w:b/>
      <w:bCs/>
      <w:kern w:val="2"/>
      <w:sz w:val="21"/>
      <w:szCs w:val="24"/>
    </w:rPr>
  </w:style>
  <w:style w:type="character" w:customStyle="1" w:styleId="77">
    <w:name w:val="批注框文本 Char"/>
    <w:basedOn w:val="44"/>
    <w:link w:val="27"/>
    <w:semiHidden/>
    <w:qFormat/>
    <w:uiPriority w:val="99"/>
    <w:rPr>
      <w:kern w:val="2"/>
      <w:sz w:val="18"/>
      <w:szCs w:val="18"/>
    </w:rPr>
  </w:style>
  <w:style w:type="paragraph" w:customStyle="1" w:styleId="78">
    <w:name w:val="修订1"/>
    <w:semiHidden/>
    <w:qFormat/>
    <w:uiPriority w:val="99"/>
    <w:pPr>
      <w:spacing w:line="360" w:lineRule="auto"/>
    </w:pPr>
    <w:rPr>
      <w:rFonts w:ascii="Times New Roman" w:hAnsi="Times New Roman" w:eastAsia="仿宋_GB2312" w:cs="Times New Roman"/>
      <w:kern w:val="2"/>
      <w:sz w:val="28"/>
      <w:szCs w:val="24"/>
      <w:lang w:val="en-US" w:eastAsia="zh-CN" w:bidi="ar-SA"/>
    </w:rPr>
  </w:style>
  <w:style w:type="paragraph" w:styleId="79">
    <w:name w:val="List Paragraph"/>
    <w:basedOn w:val="1"/>
    <w:qFormat/>
    <w:uiPriority w:val="34"/>
    <w:pPr>
      <w:ind w:firstLine="420" w:firstLineChars="200"/>
    </w:pPr>
  </w:style>
  <w:style w:type="paragraph" w:customStyle="1" w:styleId="80">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81">
    <w:name w:val="砼1 Char"/>
    <w:link w:val="82"/>
    <w:qFormat/>
    <w:locked/>
    <w:uiPriority w:val="0"/>
    <w:rPr>
      <w:rFonts w:ascii="Arial" w:hAnsi="Arial" w:cs="Arial"/>
      <w:b/>
      <w:bCs/>
      <w:color w:val="000000"/>
      <w:kern w:val="2"/>
      <w:sz w:val="28"/>
      <w:szCs w:val="32"/>
    </w:rPr>
  </w:style>
  <w:style w:type="paragraph" w:customStyle="1" w:styleId="82">
    <w:name w:val="砼1"/>
    <w:basedOn w:val="1"/>
    <w:link w:val="81"/>
    <w:qFormat/>
    <w:uiPriority w:val="0"/>
    <w:pPr>
      <w:keepNext/>
      <w:keepLines/>
      <w:spacing w:before="20" w:after="20" w:line="240" w:lineRule="auto"/>
      <w:ind w:left="210" w:leftChars="100" w:right="210" w:rightChars="100"/>
      <w:outlineLvl w:val="1"/>
    </w:pPr>
    <w:rPr>
      <w:rFonts w:ascii="Arial" w:hAnsi="Arial" w:cs="Arial"/>
      <w:b/>
      <w:bCs/>
      <w:color w:val="000000"/>
      <w:sz w:val="28"/>
      <w:szCs w:val="32"/>
    </w:rPr>
  </w:style>
  <w:style w:type="paragraph" w:customStyle="1" w:styleId="83">
    <w:name w:val="xl1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
    <w:name w:val="open_select_box"/>
    <w:basedOn w:val="1"/>
    <w:qFormat/>
    <w:uiPriority w:val="99"/>
    <w:pPr>
      <w:widowControl/>
      <w:pBdr>
        <w:top w:val="single" w:color="CCCCCC" w:sz="6" w:space="0"/>
        <w:left w:val="single" w:color="CCCCCC" w:sz="6" w:space="8"/>
        <w:bottom w:val="single" w:color="CCCCCC" w:sz="6" w:space="0"/>
        <w:right w:val="single" w:color="CCCCCC" w:sz="6" w:space="0"/>
      </w:pBdr>
      <w:spacing w:before="100" w:beforeAutospacing="1" w:after="100" w:afterAutospacing="1" w:line="330" w:lineRule="atLeast"/>
      <w:jc w:val="left"/>
    </w:pPr>
    <w:rPr>
      <w:rFonts w:ascii="宋体" w:hAnsi="宋体" w:cs="宋体"/>
      <w:color w:val="444444"/>
      <w:kern w:val="0"/>
      <w:sz w:val="24"/>
    </w:rPr>
  </w:style>
  <w:style w:type="paragraph" w:customStyle="1" w:styleId="85">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0"/>
      <w:szCs w:val="20"/>
    </w:rPr>
  </w:style>
  <w:style w:type="paragraph" w:customStyle="1" w:styleId="86">
    <w:name w:val="xl2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7">
    <w:name w:val="banner"/>
    <w:basedOn w:val="1"/>
    <w:qFormat/>
    <w:uiPriority w:val="99"/>
    <w:pPr>
      <w:widowControl/>
      <w:spacing w:before="75"/>
      <w:jc w:val="left"/>
    </w:pPr>
    <w:rPr>
      <w:rFonts w:ascii="宋体" w:hAnsi="宋体" w:cs="宋体"/>
      <w:kern w:val="0"/>
      <w:sz w:val="2"/>
      <w:szCs w:val="2"/>
    </w:rPr>
  </w:style>
  <w:style w:type="paragraph" w:customStyle="1" w:styleId="8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9">
    <w:name w:val="列表1"/>
    <w:basedOn w:val="1"/>
    <w:qFormat/>
    <w:uiPriority w:val="99"/>
    <w:pPr>
      <w:widowControl/>
      <w:pBdr>
        <w:bottom w:val="dashed" w:color="A0A0A0" w:sz="6" w:space="4"/>
      </w:pBdr>
      <w:wordWrap w:val="0"/>
      <w:spacing w:before="150" w:after="150"/>
      <w:jc w:val="left"/>
    </w:pPr>
    <w:rPr>
      <w:rFonts w:ascii="宋体" w:hAnsi="宋体" w:cs="宋体"/>
      <w:color w:val="3A3A3A"/>
      <w:kern w:val="0"/>
      <w:szCs w:val="21"/>
    </w:rPr>
  </w:style>
  <w:style w:type="paragraph" w:customStyle="1" w:styleId="90">
    <w:name w:val="nlist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1">
    <w:name w:val="xl2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92">
    <w:name w:val="lbar"/>
    <w:basedOn w:val="1"/>
    <w:qFormat/>
    <w:uiPriority w:val="99"/>
    <w:pPr>
      <w:widowControl/>
      <w:spacing w:before="100" w:beforeAutospacing="1" w:after="100" w:afterAutospacing="1"/>
      <w:ind w:right="75"/>
      <w:jc w:val="left"/>
    </w:pPr>
    <w:rPr>
      <w:rFonts w:ascii="宋体" w:hAnsi="宋体" w:cs="宋体"/>
      <w:kern w:val="0"/>
      <w:sz w:val="24"/>
    </w:rPr>
  </w:style>
  <w:style w:type="paragraph" w:customStyle="1" w:styleId="93">
    <w:name w:val="xl40"/>
    <w:basedOn w:val="1"/>
    <w:qFormat/>
    <w:uiPriority w:val="99"/>
    <w:pPr>
      <w:widowControl/>
      <w:spacing w:before="100" w:beforeAutospacing="1" w:after="100" w:afterAutospacing="1"/>
      <w:jc w:val="center"/>
    </w:pPr>
    <w:rPr>
      <w:rFonts w:ascii="宋体" w:hAnsi="宋体" w:cs="宋体"/>
      <w:b/>
      <w:bCs/>
      <w:color w:val="000000"/>
      <w:kern w:val="0"/>
      <w:sz w:val="20"/>
      <w:szCs w:val="20"/>
    </w:rPr>
  </w:style>
  <w:style w:type="paragraph" w:customStyle="1" w:styleId="94">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8">
    <w:name w:val="WPSOffice手动目录 1"/>
    <w:qFormat/>
    <w:uiPriority w:val="99"/>
    <w:rPr>
      <w:rFonts w:ascii="Times New Roman" w:hAnsi="Times New Roman" w:eastAsia="宋体" w:cs="Times New Roman"/>
      <w:lang w:val="en-US" w:eastAsia="zh-CN" w:bidi="ar-SA"/>
    </w:rPr>
  </w:style>
  <w:style w:type="paragraph" w:customStyle="1" w:styleId="9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0">
    <w:name w:val="xl2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101">
    <w:name w:val="steelphone"/>
    <w:basedOn w:val="1"/>
    <w:qFormat/>
    <w:uiPriority w:val="99"/>
    <w:pPr>
      <w:widowControl/>
      <w:pBdr>
        <w:top w:val="single" w:color="D8D8D8" w:sz="6" w:space="0"/>
        <w:left w:val="single" w:color="D8D8D8" w:sz="6" w:space="0"/>
        <w:bottom w:val="single" w:color="D8D8D8" w:sz="6" w:space="0"/>
        <w:right w:val="single" w:color="D8D8D8" w:sz="6" w:space="0"/>
      </w:pBdr>
      <w:shd w:val="clear" w:color="auto" w:fill="EBEBEB"/>
      <w:spacing w:before="100" w:beforeAutospacing="1" w:after="100" w:afterAutospacing="1"/>
      <w:jc w:val="left"/>
    </w:pPr>
    <w:rPr>
      <w:rFonts w:ascii="宋体" w:hAnsi="宋体" w:cs="宋体"/>
      <w:kern w:val="0"/>
      <w:sz w:val="24"/>
    </w:rPr>
  </w:style>
  <w:style w:type="paragraph" w:customStyle="1" w:styleId="102">
    <w:name w:val="select_list"/>
    <w:basedOn w:val="1"/>
    <w:qFormat/>
    <w:uiPriority w:val="99"/>
    <w:pPr>
      <w:widowControl/>
      <w:pBdr>
        <w:left w:val="single" w:color="CCCCCC" w:sz="6" w:space="0"/>
        <w:bottom w:val="single" w:color="CCCCCC" w:sz="6" w:space="0"/>
        <w:right w:val="single" w:color="CCCCCC" w:sz="6" w:space="0"/>
      </w:pBdr>
      <w:shd w:val="clear" w:color="auto" w:fill="FFFFFF"/>
      <w:jc w:val="left"/>
    </w:pPr>
    <w:rPr>
      <w:rFonts w:ascii="宋体" w:hAnsi="宋体" w:cs="宋体"/>
      <w:vanish/>
      <w:kern w:val="0"/>
      <w:sz w:val="24"/>
    </w:rPr>
  </w:style>
  <w:style w:type="paragraph" w:customStyle="1" w:styleId="103">
    <w:name w:val="Char Char Char Char Char Char Char4"/>
    <w:basedOn w:val="1"/>
    <w:qFormat/>
    <w:uiPriority w:val="99"/>
    <w:pPr>
      <w:spacing w:beforeLines="50"/>
    </w:pPr>
    <w:rPr>
      <w:rFonts w:ascii="Tahoma" w:hAnsi="Tahoma" w:cs="Tahoma"/>
      <w:sz w:val="24"/>
    </w:rPr>
  </w:style>
  <w:style w:type="paragraph" w:customStyle="1" w:styleId="104">
    <w:name w:val="xl123"/>
    <w:basedOn w:val="1"/>
    <w:qFormat/>
    <w:uiPriority w:val="99"/>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05">
    <w:name w:val="naverad"/>
    <w:basedOn w:val="1"/>
    <w:qFormat/>
    <w:uiPriority w:val="99"/>
    <w:pPr>
      <w:widowControl/>
      <w:spacing w:before="30" w:after="100" w:afterAutospacing="1"/>
      <w:ind w:right="150"/>
      <w:jc w:val="left"/>
    </w:pPr>
    <w:rPr>
      <w:rFonts w:ascii="宋体" w:hAnsi="宋体" w:cs="宋体"/>
      <w:kern w:val="0"/>
      <w:sz w:val="24"/>
    </w:rPr>
  </w:style>
  <w:style w:type="paragraph" w:customStyle="1" w:styleId="106">
    <w:name w:val="节"/>
    <w:basedOn w:val="5"/>
    <w:qFormat/>
    <w:uiPriority w:val="99"/>
    <w:pPr>
      <w:numPr>
        <w:ilvl w:val="1"/>
        <w:numId w:val="1"/>
      </w:numPr>
      <w:spacing w:before="260" w:after="260"/>
    </w:pPr>
    <w:rPr>
      <w:rFonts w:ascii="黑体"/>
      <w:b w:val="0"/>
      <w:szCs w:val="28"/>
    </w:rPr>
  </w:style>
  <w:style w:type="paragraph" w:customStyle="1" w:styleId="107">
    <w:name w:val="xl2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kern w:val="0"/>
      <w:sz w:val="18"/>
      <w:szCs w:val="18"/>
    </w:rPr>
  </w:style>
  <w:style w:type="paragraph" w:customStyle="1" w:styleId="108">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loginbtn"/>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0">
    <w:name w:val="quickbtn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1">
    <w:name w:val="rba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2">
    <w:name w:val="replytextarea"/>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3">
    <w:name w:val="joinbtn1"/>
    <w:basedOn w:val="1"/>
    <w:qFormat/>
    <w:uiPriority w:val="99"/>
    <w:pPr>
      <w:widowControl/>
      <w:spacing w:before="60" w:after="100" w:afterAutospacing="1"/>
      <w:jc w:val="left"/>
    </w:pPr>
    <w:rPr>
      <w:rFonts w:ascii="宋体" w:hAnsi="宋体" w:cs="宋体"/>
      <w:kern w:val="0"/>
      <w:sz w:val="24"/>
    </w:rPr>
  </w:style>
  <w:style w:type="paragraph" w:customStyle="1" w:styleId="114">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bCs/>
      <w:kern w:val="0"/>
      <w:sz w:val="18"/>
      <w:szCs w:val="18"/>
    </w:rPr>
  </w:style>
  <w:style w:type="paragraph" w:customStyle="1" w:styleId="115">
    <w:name w:val="font2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1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17">
    <w:name w:val="xl2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18">
    <w:name w:val="普通(Web)"/>
    <w:basedOn w:val="1"/>
    <w:qFormat/>
    <w:uiPriority w:val="99"/>
    <w:pPr>
      <w:widowControl/>
      <w:spacing w:before="100" w:beforeAutospacing="1" w:after="100" w:afterAutospacing="1"/>
      <w:jc w:val="left"/>
    </w:pPr>
    <w:rPr>
      <w:rFonts w:ascii="宋体" w:hAnsi="宋体"/>
      <w:kern w:val="0"/>
      <w:sz w:val="24"/>
    </w:rPr>
  </w:style>
  <w:style w:type="paragraph" w:customStyle="1" w:styleId="119">
    <w:name w:val="xl7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20">
    <w:name w:val="xl181"/>
    <w:basedOn w:val="1"/>
    <w:qFormat/>
    <w:uiPriority w:val="99"/>
    <w:pPr>
      <w:widowControl/>
      <w:spacing w:before="100" w:beforeAutospacing="1" w:after="100" w:afterAutospacing="1"/>
      <w:jc w:val="left"/>
    </w:pPr>
    <w:rPr>
      <w:b/>
      <w:bCs/>
      <w:color w:val="000000"/>
      <w:kern w:val="0"/>
      <w:sz w:val="20"/>
      <w:szCs w:val="20"/>
    </w:rPr>
  </w:style>
  <w:style w:type="paragraph" w:customStyle="1" w:styleId="121">
    <w:name w:val="clist"/>
    <w:basedOn w:val="1"/>
    <w:qFormat/>
    <w:uiPriority w:val="99"/>
    <w:pPr>
      <w:widowControl/>
      <w:pBdr>
        <w:top w:val="dashed" w:color="CCCCCC" w:sz="6" w:space="0"/>
      </w:pBdr>
      <w:spacing w:before="100" w:beforeAutospacing="1" w:after="150"/>
      <w:ind w:left="150" w:right="150"/>
      <w:jc w:val="left"/>
    </w:pPr>
    <w:rPr>
      <w:rFonts w:ascii="宋体" w:hAnsi="宋体" w:cs="宋体"/>
      <w:kern w:val="0"/>
      <w:sz w:val="24"/>
    </w:rPr>
  </w:style>
  <w:style w:type="paragraph" w:customStyle="1" w:styleId="122">
    <w:name w:val="font9"/>
    <w:basedOn w:val="1"/>
    <w:qFormat/>
    <w:uiPriority w:val="99"/>
    <w:pPr>
      <w:widowControl/>
      <w:spacing w:before="100" w:beforeAutospacing="1" w:after="100" w:afterAutospacing="1"/>
      <w:jc w:val="left"/>
    </w:pPr>
    <w:rPr>
      <w:b/>
      <w:bCs/>
      <w:kern w:val="0"/>
      <w:sz w:val="20"/>
      <w:szCs w:val="20"/>
    </w:rPr>
  </w:style>
  <w:style w:type="paragraph" w:customStyle="1" w:styleId="123">
    <w:name w:val="font15"/>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24">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9"/>
      <w:szCs w:val="19"/>
    </w:rPr>
  </w:style>
  <w:style w:type="paragraph" w:customStyle="1" w:styleId="125">
    <w:name w:val="Char1"/>
    <w:basedOn w:val="1"/>
    <w:qFormat/>
    <w:uiPriority w:val="99"/>
  </w:style>
  <w:style w:type="paragraph" w:customStyle="1" w:styleId="126">
    <w:name w:val="rightgg"/>
    <w:basedOn w:val="1"/>
    <w:qFormat/>
    <w:uiPriority w:val="99"/>
    <w:pPr>
      <w:widowControl/>
      <w:spacing w:before="100" w:beforeAutospacing="1" w:after="30"/>
      <w:jc w:val="left"/>
    </w:pPr>
    <w:rPr>
      <w:rFonts w:ascii="宋体" w:hAnsi="宋体" w:cs="宋体"/>
      <w:kern w:val="0"/>
      <w:sz w:val="24"/>
    </w:rPr>
  </w:style>
  <w:style w:type="paragraph" w:customStyle="1" w:styleId="127">
    <w:name w:val="xl224"/>
    <w:basedOn w:val="1"/>
    <w:qFormat/>
    <w:uiPriority w:val="99"/>
    <w:pPr>
      <w:widowControl/>
      <w:spacing w:before="100" w:beforeAutospacing="1" w:after="100" w:afterAutospacing="1"/>
      <w:jc w:val="center"/>
    </w:pPr>
    <w:rPr>
      <w:b/>
      <w:bCs/>
      <w:color w:val="000000"/>
      <w:kern w:val="0"/>
      <w:sz w:val="20"/>
      <w:szCs w:val="20"/>
    </w:rPr>
  </w:style>
  <w:style w:type="paragraph" w:customStyle="1" w:styleId="128">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29">
    <w:name w:val="Char Char Char Char"/>
    <w:basedOn w:val="16"/>
    <w:qFormat/>
    <w:uiPriority w:val="99"/>
  </w:style>
  <w:style w:type="paragraph" w:customStyle="1" w:styleId="130">
    <w:name w:val="xl8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3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132">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33">
    <w:name w:val="正文1"/>
    <w:basedOn w:val="1"/>
    <w:qFormat/>
    <w:uiPriority w:val="99"/>
    <w:pPr>
      <w:adjustRightInd w:val="0"/>
      <w:spacing w:line="360" w:lineRule="atLeast"/>
      <w:jc w:val="left"/>
    </w:pPr>
    <w:rPr>
      <w:rFonts w:eastAsia="楷体_GB2312"/>
      <w:kern w:val="0"/>
      <w:sz w:val="24"/>
      <w:szCs w:val="20"/>
    </w:rPr>
  </w:style>
  <w:style w:type="paragraph" w:customStyle="1" w:styleId="134">
    <w:name w:val="rec-link-3"/>
    <w:basedOn w:val="1"/>
    <w:qFormat/>
    <w:uiPriority w:val="99"/>
    <w:pPr>
      <w:widowControl/>
      <w:spacing w:before="100" w:beforeAutospacing="1" w:after="100" w:afterAutospacing="1"/>
      <w:jc w:val="left"/>
    </w:pPr>
    <w:rPr>
      <w:rFonts w:ascii="宋体" w:hAnsi="宋体" w:cs="宋体"/>
      <w:color w:val="FF7200"/>
      <w:kern w:val="0"/>
      <w:sz w:val="24"/>
    </w:rPr>
  </w:style>
  <w:style w:type="paragraph" w:customStyle="1" w:styleId="135">
    <w:name w:val="xl182"/>
    <w:basedOn w:val="1"/>
    <w:qFormat/>
    <w:uiPriority w:val="99"/>
    <w:pPr>
      <w:widowControl/>
      <w:spacing w:before="100" w:beforeAutospacing="1" w:after="100" w:afterAutospacing="1"/>
      <w:jc w:val="left"/>
    </w:pPr>
    <w:rPr>
      <w:b/>
      <w:bCs/>
      <w:color w:val="000000"/>
      <w:kern w:val="0"/>
      <w:sz w:val="18"/>
      <w:szCs w:val="18"/>
    </w:rPr>
  </w:style>
  <w:style w:type="paragraph" w:customStyle="1" w:styleId="136">
    <w:name w:val="am1"/>
    <w:basedOn w:val="1"/>
    <w:qFormat/>
    <w:uiPriority w:val="99"/>
    <w:pPr>
      <w:widowControl/>
      <w:spacing w:before="100" w:beforeAutospacing="1" w:after="75"/>
      <w:jc w:val="center"/>
    </w:pPr>
    <w:rPr>
      <w:rFonts w:ascii="宋体" w:hAnsi="宋体" w:cs="宋体"/>
      <w:kern w:val="0"/>
      <w:sz w:val="24"/>
    </w:rPr>
  </w:style>
  <w:style w:type="paragraph" w:customStyle="1" w:styleId="137">
    <w:name w:val="font10"/>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38">
    <w:name w:val="logintitle1"/>
    <w:basedOn w:val="1"/>
    <w:qFormat/>
    <w:uiPriority w:val="99"/>
    <w:pPr>
      <w:widowControl/>
      <w:spacing w:after="75" w:line="450" w:lineRule="atLeast"/>
      <w:ind w:left="225"/>
      <w:jc w:val="left"/>
    </w:pPr>
    <w:rPr>
      <w:rFonts w:ascii="宋体" w:hAnsi="宋体" w:cs="宋体"/>
      <w:b/>
      <w:bCs/>
      <w:color w:val="FC5F0A"/>
      <w:kern w:val="0"/>
      <w:szCs w:val="21"/>
    </w:rPr>
  </w:style>
  <w:style w:type="paragraph" w:customStyle="1" w:styleId="139">
    <w:name w:val="font22"/>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140">
    <w:name w:val="font25"/>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14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42">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3">
    <w:name w:val="xl183"/>
    <w:basedOn w:val="1"/>
    <w:qFormat/>
    <w:uiPriority w:val="99"/>
    <w:pPr>
      <w:widowControl/>
      <w:spacing w:before="100" w:beforeAutospacing="1" w:after="100" w:afterAutospacing="1"/>
      <w:jc w:val="left"/>
    </w:pPr>
    <w:rPr>
      <w:b/>
      <w:bCs/>
      <w:kern w:val="0"/>
      <w:sz w:val="20"/>
      <w:szCs w:val="20"/>
    </w:rPr>
  </w:style>
  <w:style w:type="paragraph" w:customStyle="1" w:styleId="14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5">
    <w:name w:val="searchbtnw60"/>
    <w:basedOn w:val="1"/>
    <w:qFormat/>
    <w:uiPriority w:val="99"/>
    <w:pPr>
      <w:widowControl/>
      <w:spacing w:before="100" w:beforeAutospacing="1" w:after="100" w:afterAutospacing="1" w:line="300" w:lineRule="atLeast"/>
      <w:jc w:val="left"/>
    </w:pPr>
    <w:rPr>
      <w:rFonts w:ascii="宋体" w:hAnsi="宋体" w:cs="宋体"/>
      <w:kern w:val="0"/>
      <w:sz w:val="24"/>
    </w:rPr>
  </w:style>
  <w:style w:type="paragraph" w:customStyle="1" w:styleId="146">
    <w:name w:val="xl1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7">
    <w:name w:val="列出段落2"/>
    <w:basedOn w:val="1"/>
    <w:qFormat/>
    <w:uiPriority w:val="99"/>
    <w:pPr>
      <w:ind w:firstLine="420" w:firstLineChars="200"/>
    </w:pPr>
  </w:style>
  <w:style w:type="paragraph" w:customStyle="1" w:styleId="148">
    <w:name w:val="xl1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9">
    <w:name w:val="Char Char Char"/>
    <w:basedOn w:val="16"/>
    <w:qFormat/>
    <w:uiPriority w:val="99"/>
    <w:pPr>
      <w:adjustRightInd w:val="0"/>
      <w:spacing w:line="436" w:lineRule="exact"/>
      <w:ind w:left="357"/>
      <w:jc w:val="left"/>
      <w:outlineLvl w:val="3"/>
    </w:pPr>
    <w:rPr>
      <w:rFonts w:ascii="Tahoma" w:hAnsi="Tahoma"/>
      <w:b/>
      <w:sz w:val="44"/>
    </w:rPr>
  </w:style>
  <w:style w:type="paragraph" w:customStyle="1" w:styleId="150">
    <w:name w:val="summary1"/>
    <w:basedOn w:val="1"/>
    <w:qFormat/>
    <w:uiPriority w:val="99"/>
    <w:pPr>
      <w:widowControl/>
      <w:pBdr>
        <w:top w:val="single" w:color="DCDDDD" w:sz="6" w:space="8"/>
        <w:left w:val="single" w:color="DCDDDD" w:sz="6" w:space="4"/>
        <w:bottom w:val="single" w:color="DCDDDD" w:sz="6" w:space="8"/>
        <w:right w:val="single" w:color="DCDDDD" w:sz="6" w:space="4"/>
      </w:pBdr>
      <w:shd w:val="clear" w:color="auto" w:fill="F7FCFF"/>
      <w:spacing w:before="150" w:line="315" w:lineRule="atLeast"/>
      <w:ind w:firstLine="480"/>
    </w:pPr>
    <w:rPr>
      <w:rFonts w:ascii="宋体" w:hAnsi="宋体" w:cs="宋体"/>
      <w:kern w:val="0"/>
      <w:szCs w:val="21"/>
    </w:rPr>
  </w:style>
  <w:style w:type="paragraph" w:customStyle="1" w:styleId="151">
    <w:name w:val="loginmain"/>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2">
    <w:name w:val="xl225"/>
    <w:basedOn w:val="1"/>
    <w:qFormat/>
    <w:uiPriority w:val="99"/>
    <w:pPr>
      <w:widowControl/>
      <w:spacing w:before="100" w:beforeAutospacing="1" w:after="100" w:afterAutospacing="1"/>
      <w:jc w:val="left"/>
    </w:pPr>
    <w:rPr>
      <w:b/>
      <w:bCs/>
      <w:color w:val="000000"/>
      <w:kern w:val="0"/>
      <w:sz w:val="20"/>
      <w:szCs w:val="20"/>
    </w:rPr>
  </w:style>
  <w:style w:type="paragraph" w:customStyle="1" w:styleId="153">
    <w:name w:val="xl188"/>
    <w:basedOn w:val="1"/>
    <w:qFormat/>
    <w:uiPriority w:val="99"/>
    <w:pPr>
      <w:widowControl/>
      <w:spacing w:before="100" w:beforeAutospacing="1" w:after="100" w:afterAutospacing="1"/>
      <w:jc w:val="left"/>
    </w:pPr>
    <w:rPr>
      <w:b/>
      <w:bCs/>
      <w:color w:val="000000"/>
      <w:kern w:val="0"/>
      <w:sz w:val="20"/>
      <w:szCs w:val="20"/>
    </w:rPr>
  </w:style>
  <w:style w:type="paragraph" w:customStyle="1" w:styleId="154">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kern w:val="0"/>
      <w:sz w:val="20"/>
      <w:szCs w:val="20"/>
    </w:rPr>
  </w:style>
  <w:style w:type="paragraph" w:customStyle="1" w:styleId="155">
    <w:name w:val="xl2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56">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57">
    <w:name w:val="sinpu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8">
    <w:name w:val="xl4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9">
    <w:name w:val="Char Char Char Char Char Char Char Char Char Char1"/>
    <w:basedOn w:val="16"/>
    <w:qFormat/>
    <w:uiPriority w:val="99"/>
    <w:rPr>
      <w:rFonts w:ascii="Tahoma" w:hAnsi="Tahoma"/>
      <w:sz w:val="24"/>
    </w:rPr>
  </w:style>
  <w:style w:type="paragraph" w:customStyle="1" w:styleId="160">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1">
    <w:name w:val="quickbtn"/>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2">
    <w:name w:val="xl2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3">
    <w:name w:val="sosolink"/>
    <w:basedOn w:val="1"/>
    <w:qFormat/>
    <w:uiPriority w:val="99"/>
    <w:pPr>
      <w:widowControl/>
      <w:spacing w:before="100" w:beforeAutospacing="1" w:after="100" w:afterAutospacing="1"/>
      <w:jc w:val="left"/>
    </w:pPr>
    <w:rPr>
      <w:rFonts w:ascii="宋体" w:hAnsi="宋体" w:cs="宋体"/>
      <w:color w:val="0000FF"/>
      <w:kern w:val="0"/>
      <w:sz w:val="24"/>
    </w:rPr>
  </w:style>
  <w:style w:type="paragraph" w:customStyle="1" w:styleId="16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5">
    <w:name w:val="steelphone-close"/>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6">
    <w:name w:val="xl195"/>
    <w:basedOn w:val="1"/>
    <w:qFormat/>
    <w:uiPriority w:val="99"/>
    <w:pPr>
      <w:widowControl/>
      <w:spacing w:before="100" w:beforeAutospacing="1" w:after="100" w:afterAutospacing="1"/>
      <w:jc w:val="right"/>
    </w:pPr>
    <w:rPr>
      <w:b/>
      <w:bCs/>
      <w:color w:val="000000"/>
      <w:kern w:val="0"/>
      <w:sz w:val="20"/>
      <w:szCs w:val="20"/>
    </w:rPr>
  </w:style>
  <w:style w:type="paragraph" w:customStyle="1" w:styleId="167">
    <w:name w:val="xl2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68">
    <w:name w:val="xl1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69">
    <w:name w:val="xl131"/>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70">
    <w:name w:val="xl39"/>
    <w:basedOn w:val="1"/>
    <w:qFormat/>
    <w:uiPriority w:val="99"/>
    <w:pPr>
      <w:widowControl/>
      <w:spacing w:before="100" w:beforeAutospacing="1" w:after="100" w:afterAutospacing="1"/>
      <w:jc w:val="left"/>
    </w:pPr>
    <w:rPr>
      <w:rFonts w:ascii="宋体" w:hAnsi="宋体" w:cs="宋体"/>
      <w:b/>
      <w:bCs/>
      <w:color w:val="000000"/>
      <w:kern w:val="0"/>
      <w:sz w:val="20"/>
      <w:szCs w:val="20"/>
    </w:rPr>
  </w:style>
  <w:style w:type="paragraph" w:customStyle="1" w:styleId="171">
    <w:name w:val="列出段落1"/>
    <w:basedOn w:val="1"/>
    <w:qFormat/>
    <w:uiPriority w:val="99"/>
    <w:pPr>
      <w:ind w:firstLine="420" w:firstLineChars="200"/>
    </w:pPr>
  </w:style>
  <w:style w:type="paragraph" w:customStyle="1" w:styleId="172">
    <w:name w:val="listtop"/>
    <w:basedOn w:val="1"/>
    <w:qFormat/>
    <w:uiPriority w:val="99"/>
    <w:pPr>
      <w:widowControl/>
      <w:spacing w:before="100" w:beforeAutospacing="1" w:after="100" w:afterAutospacing="1"/>
      <w:jc w:val="left"/>
    </w:pPr>
    <w:rPr>
      <w:rFonts w:ascii="宋体" w:hAnsi="宋体" w:cs="宋体"/>
      <w:color w:val="828282"/>
      <w:kern w:val="0"/>
      <w:sz w:val="18"/>
      <w:szCs w:val="18"/>
    </w:rPr>
  </w:style>
  <w:style w:type="paragraph" w:customStyle="1" w:styleId="173">
    <w:name w:val="xl4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logininner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5">
    <w:name w:val="nlis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6">
    <w:name w:val="xl13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177">
    <w:name w:val="font26"/>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178">
    <w:name w:val="xl118"/>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b/>
      <w:bCs/>
      <w:kern w:val="0"/>
      <w:sz w:val="20"/>
      <w:szCs w:val="20"/>
    </w:rPr>
  </w:style>
  <w:style w:type="paragraph" w:customStyle="1" w:styleId="179">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bCs/>
      <w:kern w:val="0"/>
      <w:sz w:val="20"/>
      <w:szCs w:val="20"/>
    </w:rPr>
  </w:style>
  <w:style w:type="paragraph" w:customStyle="1" w:styleId="180">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2">
    <w:name w:val="xl9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83">
    <w:name w:val="xl3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4">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185">
    <w:name w:val="段落字体"/>
    <w:basedOn w:val="1"/>
    <w:qFormat/>
    <w:uiPriority w:val="99"/>
    <w:rPr>
      <w:rFonts w:eastAsia="华文楷体"/>
      <w:sz w:val="28"/>
    </w:rPr>
  </w:style>
  <w:style w:type="paragraph" w:customStyle="1" w:styleId="186">
    <w:name w:val="xl109"/>
    <w:basedOn w:val="1"/>
    <w:qFormat/>
    <w:uiPriority w:val="99"/>
    <w:pPr>
      <w:widowControl/>
      <w:pBdr>
        <w:left w:val="single" w:color="auto" w:sz="4" w:space="0"/>
        <w:right w:val="single" w:color="auto" w:sz="4" w:space="0"/>
      </w:pBdr>
      <w:spacing w:before="100" w:beforeAutospacing="1" w:after="100" w:afterAutospacing="1"/>
      <w:jc w:val="center"/>
    </w:pPr>
    <w:rPr>
      <w:b/>
      <w:bCs/>
      <w:kern w:val="0"/>
      <w:sz w:val="20"/>
      <w:szCs w:val="20"/>
    </w:rPr>
  </w:style>
  <w:style w:type="paragraph" w:customStyle="1" w:styleId="187">
    <w:name w:val="xl2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kern w:val="0"/>
      <w:sz w:val="18"/>
      <w:szCs w:val="18"/>
    </w:rPr>
  </w:style>
  <w:style w:type="paragraph" w:customStyle="1" w:styleId="188">
    <w:name w:val="表格"/>
    <w:basedOn w:val="1"/>
    <w:qFormat/>
    <w:uiPriority w:val="99"/>
    <w:pPr>
      <w:jc w:val="center"/>
    </w:pPr>
    <w:rPr>
      <w:rFonts w:ascii="华文细黑" w:hAnsi="华文细黑"/>
      <w:kern w:val="0"/>
      <w:szCs w:val="20"/>
    </w:rPr>
  </w:style>
  <w:style w:type="paragraph" w:customStyle="1" w:styleId="189">
    <w:name w:val="xl204"/>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90">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1">
    <w:name w:val="xl36"/>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192">
    <w:name w:val="xl20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93">
    <w:name w:val="hotline"/>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4">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195">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9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7">
    <w:name w:val="xl219"/>
    <w:basedOn w:val="1"/>
    <w:qFormat/>
    <w:uiPriority w:val="99"/>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198">
    <w:name w:val="xl2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99">
    <w:name w:val="listend"/>
    <w:basedOn w:val="1"/>
    <w:qFormat/>
    <w:uiPriority w:val="99"/>
    <w:pPr>
      <w:widowControl/>
      <w:spacing w:before="100" w:beforeAutospacing="1" w:after="100" w:afterAutospacing="1"/>
      <w:jc w:val="right"/>
    </w:pPr>
    <w:rPr>
      <w:rFonts w:ascii="宋体" w:hAnsi="宋体" w:cs="宋体"/>
      <w:color w:val="828282"/>
      <w:kern w:val="0"/>
      <w:sz w:val="18"/>
      <w:szCs w:val="18"/>
    </w:rPr>
  </w:style>
  <w:style w:type="paragraph" w:customStyle="1" w:styleId="200">
    <w:name w:val="Char3"/>
    <w:basedOn w:val="1"/>
    <w:qFormat/>
    <w:uiPriority w:val="99"/>
  </w:style>
  <w:style w:type="paragraph" w:customStyle="1" w:styleId="201">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2">
    <w:name w:val="adh"/>
    <w:basedOn w:val="1"/>
    <w:qFormat/>
    <w:uiPriority w:val="99"/>
    <w:pPr>
      <w:widowControl/>
      <w:spacing w:before="100" w:beforeAutospacing="1" w:after="100" w:afterAutospacing="1"/>
      <w:ind w:left="30"/>
      <w:jc w:val="left"/>
    </w:pPr>
    <w:rPr>
      <w:rFonts w:ascii="宋体" w:hAnsi="宋体" w:cs="宋体"/>
      <w:kern w:val="0"/>
      <w:sz w:val="24"/>
    </w:rPr>
  </w:style>
  <w:style w:type="paragraph" w:customStyle="1" w:styleId="203">
    <w:name w:val="xl2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04">
    <w:name w:val="font7"/>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205">
    <w:name w:val="xl10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06">
    <w:name w:val="表格文字"/>
    <w:basedOn w:val="3"/>
    <w:qFormat/>
    <w:uiPriority w:val="99"/>
    <w:pPr>
      <w:spacing w:before="60" w:after="60"/>
      <w:ind w:left="0" w:leftChars="0"/>
    </w:pPr>
    <w:rPr>
      <w:sz w:val="24"/>
    </w:rPr>
  </w:style>
  <w:style w:type="paragraph" w:customStyle="1" w:styleId="207">
    <w:name w:val="xl2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0"/>
      <w:szCs w:val="20"/>
    </w:rPr>
  </w:style>
  <w:style w:type="paragraph" w:customStyle="1" w:styleId="208">
    <w:name w:val="searchbtn"/>
    <w:basedOn w:val="1"/>
    <w:qFormat/>
    <w:uiPriority w:val="99"/>
    <w:pPr>
      <w:widowControl/>
      <w:spacing w:before="100" w:beforeAutospacing="1" w:after="100" w:afterAutospacing="1" w:line="300" w:lineRule="atLeast"/>
      <w:jc w:val="left"/>
    </w:pPr>
    <w:rPr>
      <w:rFonts w:ascii="宋体" w:hAnsi="宋体" w:cs="宋体"/>
      <w:kern w:val="0"/>
      <w:sz w:val="24"/>
    </w:rPr>
  </w:style>
  <w:style w:type="paragraph" w:customStyle="1" w:styleId="209">
    <w:name w:val="xl119"/>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10">
    <w:name w:val="xl12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211">
    <w:name w:val="样式 WG标题2 + 行距: 固定值 18 磅"/>
    <w:basedOn w:val="1"/>
    <w:qFormat/>
    <w:uiPriority w:val="99"/>
    <w:pPr>
      <w:autoSpaceDE w:val="0"/>
      <w:autoSpaceDN w:val="0"/>
      <w:adjustRightInd w:val="0"/>
      <w:spacing w:line="360" w:lineRule="exact"/>
      <w:outlineLvl w:val="1"/>
    </w:pPr>
    <w:rPr>
      <w:rFonts w:ascii="仿宋_GB2312" w:hAnsi="宋体" w:cs="宋体"/>
      <w:b/>
      <w:bCs/>
      <w:color w:val="000000"/>
      <w:kern w:val="20"/>
      <w:sz w:val="24"/>
      <w:szCs w:val="20"/>
    </w:rPr>
  </w:style>
  <w:style w:type="paragraph" w:customStyle="1" w:styleId="212">
    <w:name w:val="errorinfo"/>
    <w:basedOn w:val="1"/>
    <w:qFormat/>
    <w:uiPriority w:val="99"/>
    <w:pPr>
      <w:widowControl/>
      <w:pBdr>
        <w:top w:val="single" w:color="FAA78B" w:sz="6" w:space="8"/>
        <w:left w:val="single" w:color="FAA78B" w:sz="6" w:space="8"/>
        <w:bottom w:val="single" w:color="FAA78B" w:sz="6" w:space="8"/>
        <w:right w:val="single" w:color="FAA78B" w:sz="6" w:space="8"/>
      </w:pBdr>
      <w:shd w:val="clear" w:color="auto" w:fill="FDF7CB"/>
      <w:spacing w:before="100" w:beforeAutospacing="1" w:after="150"/>
      <w:jc w:val="left"/>
    </w:pPr>
    <w:rPr>
      <w:rFonts w:ascii="宋体" w:hAnsi="宋体" w:cs="宋体"/>
      <w:kern w:val="0"/>
      <w:sz w:val="24"/>
    </w:rPr>
  </w:style>
  <w:style w:type="paragraph" w:customStyle="1" w:styleId="21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font30"/>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15">
    <w:name w:val="..í¨..×."/>
    <w:basedOn w:val="1"/>
    <w:next w:val="1"/>
    <w:qFormat/>
    <w:uiPriority w:val="99"/>
    <w:pPr>
      <w:autoSpaceDE w:val="0"/>
      <w:autoSpaceDN w:val="0"/>
      <w:adjustRightInd w:val="0"/>
      <w:jc w:val="left"/>
    </w:pPr>
    <w:rPr>
      <w:rFonts w:ascii="Sim Sun" w:eastAsia="Sim Sun"/>
      <w:kern w:val="0"/>
      <w:sz w:val="24"/>
    </w:rPr>
  </w:style>
  <w:style w:type="paragraph" w:customStyle="1" w:styleId="216">
    <w:name w:val="select_box"/>
    <w:basedOn w:val="1"/>
    <w:qFormat/>
    <w:uiPriority w:val="99"/>
    <w:pPr>
      <w:widowControl/>
      <w:shd w:val="clear" w:color="auto" w:fill="FFFFFF"/>
      <w:spacing w:before="100" w:beforeAutospacing="1" w:after="15"/>
      <w:jc w:val="left"/>
    </w:pPr>
    <w:rPr>
      <w:rFonts w:ascii="Arial" w:hAnsi="Arial" w:cs="Arial"/>
      <w:kern w:val="0"/>
      <w:sz w:val="18"/>
      <w:szCs w:val="18"/>
    </w:rPr>
  </w:style>
  <w:style w:type="paragraph" w:customStyle="1" w:styleId="217">
    <w:name w:val="font20"/>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218">
    <w:name w:val="Char Char Char Char Char Char Char Char Char Char4"/>
    <w:basedOn w:val="16"/>
    <w:qFormat/>
    <w:uiPriority w:val="99"/>
    <w:rPr>
      <w:rFonts w:ascii="Tahoma" w:hAnsi="Tahoma"/>
      <w:sz w:val="24"/>
    </w:rPr>
  </w:style>
  <w:style w:type="paragraph" w:customStyle="1" w:styleId="219">
    <w:name w:val="input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0">
    <w:name w:val="xl121"/>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221">
    <w:name w:val="xl2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222">
    <w:name w:val="efont"/>
    <w:basedOn w:val="1"/>
    <w:qFormat/>
    <w:uiPriority w:val="99"/>
    <w:pPr>
      <w:widowControl/>
      <w:spacing w:before="100" w:beforeAutospacing="1" w:after="100" w:afterAutospacing="1"/>
      <w:jc w:val="left"/>
    </w:pPr>
    <w:rPr>
      <w:rFonts w:ascii="Verdana" w:hAnsi="Verdana" w:cs="宋体"/>
      <w:kern w:val="0"/>
      <w:sz w:val="24"/>
    </w:rPr>
  </w:style>
  <w:style w:type="paragraph" w:customStyle="1" w:styleId="223">
    <w:name w:val="font28"/>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24">
    <w:name w:val="Char Char Char Char Char Char Char Char Char Char3"/>
    <w:basedOn w:val="16"/>
    <w:qFormat/>
    <w:uiPriority w:val="99"/>
    <w:rPr>
      <w:rFonts w:ascii="Tahoma" w:hAnsi="Tahoma"/>
      <w:sz w:val="24"/>
    </w:rPr>
  </w:style>
  <w:style w:type="paragraph" w:customStyle="1" w:styleId="225">
    <w:name w:val="xl2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5"/>
      <w:szCs w:val="15"/>
    </w:rPr>
  </w:style>
  <w:style w:type="paragraph" w:customStyle="1" w:styleId="226">
    <w:name w:val="xl124"/>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227">
    <w:name w:val="Char Char Char Char Char Char Char Char Char Char"/>
    <w:basedOn w:val="16"/>
    <w:qFormat/>
    <w:uiPriority w:val="99"/>
    <w:rPr>
      <w:rFonts w:ascii="Tahoma" w:hAnsi="Tahoma"/>
      <w:sz w:val="24"/>
    </w:rPr>
  </w:style>
  <w:style w:type="paragraph" w:customStyle="1" w:styleId="228">
    <w:name w:val="font21"/>
    <w:basedOn w:val="1"/>
    <w:qFormat/>
    <w:uiPriority w:val="99"/>
    <w:pPr>
      <w:widowControl/>
      <w:spacing w:before="100" w:beforeAutospacing="1" w:after="100" w:afterAutospacing="1"/>
      <w:jc w:val="left"/>
    </w:pPr>
    <w:rPr>
      <w:b/>
      <w:bCs/>
      <w:kern w:val="0"/>
      <w:sz w:val="18"/>
      <w:szCs w:val="18"/>
    </w:rPr>
  </w:style>
  <w:style w:type="paragraph" w:customStyle="1" w:styleId="229">
    <w:name w:val="列表段落1"/>
    <w:basedOn w:val="1"/>
    <w:qFormat/>
    <w:uiPriority w:val="99"/>
    <w:pPr>
      <w:ind w:firstLine="420" w:firstLineChars="200"/>
    </w:pPr>
  </w:style>
  <w:style w:type="paragraph" w:customStyle="1" w:styleId="230">
    <w:name w:val="font16"/>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231">
    <w:name w:val="xl112"/>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2">
    <w:name w:val="标书正文"/>
    <w:qFormat/>
    <w:uiPriority w:val="99"/>
    <w:pPr>
      <w:widowControl w:val="0"/>
      <w:overflowPunct w:val="0"/>
      <w:autoSpaceDE w:val="0"/>
      <w:autoSpaceDN w:val="0"/>
      <w:adjustRightInd w:val="0"/>
      <w:snapToGrid w:val="0"/>
      <w:spacing w:line="300" w:lineRule="auto"/>
      <w:ind w:firstLine="200" w:firstLineChars="200"/>
      <w:jc w:val="both"/>
    </w:pPr>
    <w:rPr>
      <w:rFonts w:ascii="仿宋_GB2312" w:hAnsi="Times New Roman" w:eastAsia="仿宋_GB2312" w:cs="Times New Roman"/>
      <w:sz w:val="28"/>
      <w:lang w:val="en-US" w:eastAsia="zh-CN" w:bidi="ar-SA"/>
    </w:rPr>
  </w:style>
  <w:style w:type="paragraph" w:customStyle="1" w:styleId="233">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4">
    <w:name w:val="block1"/>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235">
    <w:name w:val="xl104"/>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236">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7">
    <w:name w:val="joinbtn"/>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240">
    <w:name w:val="xl135"/>
    <w:basedOn w:val="1"/>
    <w:qFormat/>
    <w:uiPriority w:val="99"/>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241">
    <w:name w:val="xl1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2">
    <w:name w:val="font12"/>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243">
    <w:name w:val="sinput1"/>
    <w:basedOn w:val="1"/>
    <w:qFormat/>
    <w:uiPriority w:val="99"/>
    <w:pPr>
      <w:widowControl/>
      <w:jc w:val="left"/>
    </w:pPr>
    <w:rPr>
      <w:rFonts w:ascii="ˎ̥" w:hAnsi="ˎ̥" w:cs="宋体"/>
      <w:kern w:val="0"/>
      <w:sz w:val="24"/>
    </w:rPr>
  </w:style>
  <w:style w:type="paragraph" w:customStyle="1" w:styleId="244">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5">
    <w:name w:val="inpu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6">
    <w:name w:val="xl116"/>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b/>
      <w:bCs/>
      <w:kern w:val="0"/>
      <w:sz w:val="20"/>
      <w:szCs w:val="20"/>
    </w:rPr>
  </w:style>
  <w:style w:type="paragraph" w:customStyle="1" w:styleId="247">
    <w:name w:val="font11"/>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48">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logintit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1">
    <w:name w:val="xl190"/>
    <w:basedOn w:val="1"/>
    <w:qFormat/>
    <w:uiPriority w:val="99"/>
    <w:pPr>
      <w:widowControl/>
      <w:spacing w:before="100" w:beforeAutospacing="1" w:after="100" w:afterAutospacing="1"/>
      <w:jc w:val="center"/>
    </w:pPr>
    <w:rPr>
      <w:b/>
      <w:bCs/>
      <w:kern w:val="0"/>
      <w:sz w:val="20"/>
      <w:szCs w:val="20"/>
    </w:rPr>
  </w:style>
  <w:style w:type="paragraph" w:customStyle="1" w:styleId="252">
    <w:name w:val="xl38"/>
    <w:basedOn w:val="1"/>
    <w:qFormat/>
    <w:uiPriority w:val="99"/>
    <w:pPr>
      <w:widowControl/>
      <w:spacing w:before="100" w:beforeAutospacing="1" w:after="100" w:afterAutospacing="1"/>
      <w:jc w:val="center"/>
    </w:pPr>
    <w:rPr>
      <w:rFonts w:ascii="黑体" w:hAnsi="宋体" w:eastAsia="黑体" w:cs="宋体"/>
      <w:kern w:val="0"/>
      <w:sz w:val="32"/>
      <w:szCs w:val="32"/>
    </w:rPr>
  </w:style>
  <w:style w:type="paragraph" w:customStyle="1" w:styleId="253">
    <w:name w:val="input11"/>
    <w:basedOn w:val="1"/>
    <w:qFormat/>
    <w:uiPriority w:val="99"/>
    <w:pPr>
      <w:widowControl/>
      <w:pBdr>
        <w:top w:val="single" w:color="B2B2B2" w:sz="6" w:space="0"/>
        <w:left w:val="single" w:color="B2B2B2" w:sz="6" w:space="0"/>
        <w:bottom w:val="single" w:color="B2B2B2" w:sz="6" w:space="0"/>
        <w:right w:val="single" w:color="B2B2B2" w:sz="6" w:space="0"/>
      </w:pBdr>
      <w:spacing w:before="100" w:beforeAutospacing="1" w:after="100" w:afterAutospacing="1" w:line="360" w:lineRule="atLeast"/>
      <w:ind w:left="105"/>
      <w:jc w:val="left"/>
    </w:pPr>
    <w:rPr>
      <w:rFonts w:ascii="宋体" w:hAnsi="宋体" w:cs="宋体"/>
      <w:kern w:val="0"/>
      <w:sz w:val="24"/>
    </w:rPr>
  </w:style>
  <w:style w:type="paragraph" w:customStyle="1" w:styleId="254">
    <w:name w:val="xl13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5">
    <w:name w:val="logininn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6">
    <w:name w:val="样式 标题 2 + Times New Roman 四号 非加粗 段前: 5 磅 段后: 0 磅 行距: 固定值 20..."/>
    <w:basedOn w:val="5"/>
    <w:qFormat/>
    <w:uiPriority w:val="99"/>
    <w:pPr>
      <w:spacing w:before="100" w:after="0" w:line="400" w:lineRule="exact"/>
    </w:pPr>
    <w:rPr>
      <w:rFonts w:ascii="Times New Roman" w:hAnsi="Times New Roman" w:cs="宋体"/>
      <w:b w:val="0"/>
      <w:bCs w:val="0"/>
      <w:szCs w:val="20"/>
    </w:rPr>
  </w:style>
  <w:style w:type="paragraph" w:customStyle="1" w:styleId="257">
    <w:name w:val="leftgg"/>
    <w:basedOn w:val="1"/>
    <w:qFormat/>
    <w:uiPriority w:val="99"/>
    <w:pPr>
      <w:widowControl/>
      <w:spacing w:before="100" w:beforeAutospacing="1" w:after="30"/>
      <w:jc w:val="left"/>
    </w:pPr>
    <w:rPr>
      <w:rFonts w:ascii="宋体" w:hAnsi="宋体" w:cs="宋体"/>
      <w:kern w:val="0"/>
      <w:sz w:val="24"/>
    </w:rPr>
  </w:style>
  <w:style w:type="paragraph" w:customStyle="1" w:styleId="25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59">
    <w:name w:val="box"/>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0">
    <w:name w:val="WG标题3 居中"/>
    <w:basedOn w:val="20"/>
    <w:qFormat/>
    <w:uiPriority w:val="99"/>
    <w:pPr>
      <w:pageBreakBefore/>
      <w:widowControl/>
      <w:autoSpaceDE w:val="0"/>
      <w:autoSpaceDN w:val="0"/>
      <w:adjustRightInd w:val="0"/>
      <w:spacing w:after="0" w:line="320" w:lineRule="exact"/>
      <w:ind w:firstLine="629"/>
      <w:jc w:val="center"/>
      <w:outlineLvl w:val="2"/>
    </w:pPr>
    <w:rPr>
      <w:rFonts w:ascii="宋体" w:hAnsi="宋体"/>
      <w:b/>
      <w:color w:val="000000"/>
      <w:kern w:val="0"/>
      <w:sz w:val="28"/>
      <w:szCs w:val="21"/>
    </w:rPr>
  </w:style>
  <w:style w:type="paragraph" w:customStyle="1" w:styleId="26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2">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63">
    <w:name w:val="xl1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64">
    <w:name w:val="样式 标题 3 + (中文) 黑体 小四 非加粗 段前: 7.8 磅 段后: 0 磅 行距: 固定值 20 磅"/>
    <w:basedOn w:val="6"/>
    <w:qFormat/>
    <w:uiPriority w:val="99"/>
    <w:pPr>
      <w:spacing w:before="0" w:after="0" w:line="400" w:lineRule="exact"/>
    </w:pPr>
    <w:rPr>
      <w:rFonts w:eastAsia="黑体" w:cs="宋体"/>
      <w:b w:val="0"/>
      <w:bCs w:val="0"/>
      <w:sz w:val="24"/>
      <w:szCs w:val="20"/>
    </w:rPr>
  </w:style>
  <w:style w:type="paragraph" w:customStyle="1" w:styleId="265">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6">
    <w:name w:val="text1"/>
    <w:basedOn w:val="1"/>
    <w:qFormat/>
    <w:uiPriority w:val="99"/>
    <w:pPr>
      <w:widowControl/>
      <w:wordWrap w:val="0"/>
      <w:spacing w:before="100" w:beforeAutospacing="1" w:after="100" w:afterAutospacing="1"/>
    </w:pPr>
    <w:rPr>
      <w:rFonts w:ascii="宋体" w:hAnsi="宋体" w:cs="宋体"/>
      <w:kern w:val="0"/>
      <w:szCs w:val="21"/>
    </w:rPr>
  </w:style>
  <w:style w:type="paragraph" w:customStyle="1" w:styleId="267">
    <w:name w:val="xl1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68">
    <w:name w:val="xl189"/>
    <w:basedOn w:val="1"/>
    <w:qFormat/>
    <w:uiPriority w:val="99"/>
    <w:pPr>
      <w:widowControl/>
      <w:spacing w:before="100" w:beforeAutospacing="1" w:after="100" w:afterAutospacing="1"/>
      <w:jc w:val="left"/>
    </w:pPr>
    <w:rPr>
      <w:b/>
      <w:bCs/>
      <w:kern w:val="0"/>
      <w:sz w:val="20"/>
      <w:szCs w:val="20"/>
    </w:rPr>
  </w:style>
  <w:style w:type="paragraph" w:customStyle="1" w:styleId="269">
    <w:name w:val="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0">
    <w:name w:val="info1"/>
    <w:basedOn w:val="1"/>
    <w:qFormat/>
    <w:uiPriority w:val="99"/>
    <w:pPr>
      <w:widowControl/>
      <w:pBdr>
        <w:bottom w:val="dashed" w:color="CCCCCC" w:sz="6" w:space="0"/>
      </w:pBdr>
      <w:spacing w:before="100" w:beforeAutospacing="1" w:after="100" w:afterAutospacing="1" w:line="300" w:lineRule="atLeast"/>
      <w:jc w:val="center"/>
    </w:pPr>
    <w:rPr>
      <w:rFonts w:ascii="宋体" w:hAnsi="宋体" w:cs="宋体"/>
      <w:kern w:val="0"/>
      <w:sz w:val="24"/>
    </w:rPr>
  </w:style>
  <w:style w:type="paragraph" w:customStyle="1" w:styleId="271">
    <w:name w:val="adv"/>
    <w:basedOn w:val="1"/>
    <w:qFormat/>
    <w:uiPriority w:val="99"/>
    <w:pPr>
      <w:widowControl/>
      <w:spacing w:before="30" w:after="100" w:afterAutospacing="1"/>
      <w:jc w:val="left"/>
    </w:pPr>
    <w:rPr>
      <w:rFonts w:ascii="宋体" w:hAnsi="宋体" w:cs="宋体"/>
      <w:kern w:val="0"/>
      <w:sz w:val="24"/>
    </w:rPr>
  </w:style>
  <w:style w:type="paragraph" w:customStyle="1" w:styleId="272">
    <w:name w:val="vmidd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3">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4"/>
    </w:rPr>
  </w:style>
  <w:style w:type="paragraph" w:customStyle="1" w:styleId="274">
    <w:name w:val="xl6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75">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inputstyle"/>
    <w:basedOn w:val="1"/>
    <w:qFormat/>
    <w:uiPriority w:val="99"/>
    <w:pPr>
      <w:widowControl/>
      <w:pBdr>
        <w:top w:val="single" w:color="000000" w:sz="6" w:space="0"/>
        <w:left w:val="single" w:color="000000" w:sz="6" w:space="0"/>
        <w:bottom w:val="single" w:color="C0C0C0" w:sz="6" w:space="0"/>
        <w:right w:val="single" w:color="C0C0C0" w:sz="6" w:space="0"/>
      </w:pBdr>
      <w:spacing w:before="100" w:beforeAutospacing="1" w:after="100" w:afterAutospacing="1" w:line="315" w:lineRule="atLeast"/>
      <w:jc w:val="left"/>
    </w:pPr>
    <w:rPr>
      <w:rFonts w:ascii="宋体" w:hAnsi="宋体" w:cs="宋体"/>
      <w:color w:val="A1A1A1"/>
      <w:kern w:val="0"/>
      <w:sz w:val="24"/>
    </w:rPr>
  </w:style>
  <w:style w:type="paragraph" w:customStyle="1" w:styleId="277">
    <w:name w:val="font1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78">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b/>
      <w:bCs/>
      <w:kern w:val="0"/>
      <w:sz w:val="20"/>
      <w:szCs w:val="20"/>
    </w:rPr>
  </w:style>
  <w:style w:type="paragraph" w:customStyle="1" w:styleId="279">
    <w:name w:val="xl128"/>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80">
    <w:name w:val="rec-link-1"/>
    <w:basedOn w:val="1"/>
    <w:qFormat/>
    <w:uiPriority w:val="99"/>
    <w:pPr>
      <w:widowControl/>
      <w:spacing w:before="100" w:beforeAutospacing="1" w:after="100" w:afterAutospacing="1"/>
      <w:jc w:val="left"/>
    </w:pPr>
    <w:rPr>
      <w:rFonts w:ascii="宋体" w:hAnsi="宋体" w:cs="宋体"/>
      <w:color w:val="FF7200"/>
      <w:kern w:val="0"/>
      <w:sz w:val="24"/>
    </w:rPr>
  </w:style>
  <w:style w:type="paragraph" w:customStyle="1" w:styleId="281">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82">
    <w:name w:val="xl179"/>
    <w:basedOn w:val="1"/>
    <w:qFormat/>
    <w:uiPriority w:val="99"/>
    <w:pPr>
      <w:widowControl/>
      <w:spacing w:before="100" w:beforeAutospacing="1" w:after="100" w:afterAutospacing="1"/>
      <w:jc w:val="left"/>
    </w:pPr>
    <w:rPr>
      <w:b/>
      <w:bCs/>
      <w:color w:val="000000"/>
      <w:kern w:val="0"/>
      <w:sz w:val="20"/>
      <w:szCs w:val="20"/>
    </w:rPr>
  </w:style>
  <w:style w:type="paragraph" w:customStyle="1" w:styleId="283">
    <w:name w:val="xl12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84">
    <w:name w:val="s_bg"/>
    <w:basedOn w:val="1"/>
    <w:qFormat/>
    <w:uiPriority w:val="99"/>
    <w:pPr>
      <w:widowControl/>
      <w:shd w:val="clear" w:color="auto" w:fill="F7F7F7"/>
      <w:spacing w:before="100" w:beforeAutospacing="1" w:after="100" w:afterAutospacing="1"/>
      <w:jc w:val="left"/>
    </w:pPr>
    <w:rPr>
      <w:rFonts w:ascii="宋体" w:hAnsi="宋体" w:cs="宋体"/>
      <w:kern w:val="0"/>
      <w:sz w:val="24"/>
    </w:rPr>
  </w:style>
  <w:style w:type="paragraph" w:customStyle="1" w:styleId="285">
    <w:name w:val="样式2"/>
    <w:basedOn w:val="5"/>
    <w:qFormat/>
    <w:uiPriority w:val="99"/>
    <w:pPr>
      <w:jc w:val="center"/>
    </w:pPr>
    <w:rPr>
      <w:rFonts w:ascii="宋体" w:hAnsi="宋体"/>
      <w:bCs w:val="0"/>
    </w:rPr>
  </w:style>
  <w:style w:type="paragraph" w:customStyle="1" w:styleId="286">
    <w:name w:val="xl10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bCs/>
      <w:kern w:val="0"/>
      <w:sz w:val="20"/>
      <w:szCs w:val="20"/>
    </w:rPr>
  </w:style>
  <w:style w:type="paragraph" w:customStyle="1" w:styleId="287">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88">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b/>
      <w:bCs/>
      <w:kern w:val="0"/>
      <w:sz w:val="20"/>
      <w:szCs w:val="20"/>
    </w:rPr>
  </w:style>
  <w:style w:type="paragraph" w:customStyle="1" w:styleId="289">
    <w:name w:val="summary"/>
    <w:basedOn w:val="1"/>
    <w:qFormat/>
    <w:uiPriority w:val="99"/>
    <w:pPr>
      <w:widowControl/>
      <w:spacing w:before="100" w:beforeAutospacing="1" w:after="100" w:afterAutospacing="1"/>
      <w:jc w:val="left"/>
    </w:pPr>
    <w:rPr>
      <w:rFonts w:ascii="宋体" w:hAnsi="宋体" w:cs="宋体"/>
      <w:kern w:val="0"/>
      <w:sz w:val="24"/>
    </w:rPr>
  </w:style>
  <w:style w:type="paragraph" w:customStyle="1" w:styleId="29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1">
    <w:name w:val="red"/>
    <w:basedOn w:val="1"/>
    <w:qFormat/>
    <w:uiPriority w:val="99"/>
    <w:pPr>
      <w:widowControl/>
      <w:spacing w:before="100" w:beforeAutospacing="1" w:after="100" w:afterAutospacing="1"/>
      <w:jc w:val="left"/>
    </w:pPr>
    <w:rPr>
      <w:rFonts w:ascii="宋体" w:hAnsi="宋体" w:cs="宋体"/>
      <w:color w:val="FF0000"/>
      <w:kern w:val="0"/>
      <w:sz w:val="24"/>
    </w:rPr>
  </w:style>
  <w:style w:type="paragraph" w:customStyle="1" w:styleId="292">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6'"/>
    <w:basedOn w:val="1"/>
    <w:qFormat/>
    <w:uiPriority w:val="99"/>
    <w:pPr>
      <w:autoSpaceDE w:val="0"/>
      <w:autoSpaceDN w:val="0"/>
      <w:adjustRightInd w:val="0"/>
      <w:snapToGrid w:val="0"/>
      <w:spacing w:line="320" w:lineRule="exact"/>
      <w:jc w:val="center"/>
    </w:pPr>
    <w:rPr>
      <w:spacing w:val="20"/>
      <w:kern w:val="28"/>
      <w:szCs w:val="20"/>
    </w:rPr>
  </w:style>
  <w:style w:type="paragraph" w:customStyle="1" w:styleId="294">
    <w:name w:val="loginbtn1"/>
    <w:basedOn w:val="1"/>
    <w:qFormat/>
    <w:uiPriority w:val="99"/>
    <w:pPr>
      <w:widowControl/>
      <w:spacing w:before="60"/>
      <w:ind w:left="750" w:right="105"/>
      <w:jc w:val="left"/>
    </w:pPr>
    <w:rPr>
      <w:rFonts w:ascii="宋体" w:hAnsi="宋体" w:cs="宋体"/>
      <w:kern w:val="0"/>
      <w:sz w:val="24"/>
    </w:rPr>
  </w:style>
  <w:style w:type="paragraph" w:customStyle="1" w:styleId="295">
    <w:name w:val="xl1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9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97">
    <w:name w:val="xl1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298">
    <w:name w:val="样式 标题 1 + 黑体 三号 非加粗 居中 段前: 6 磅 段后: 6 磅 行距: 固定值 20 磅"/>
    <w:basedOn w:val="4"/>
    <w:qFormat/>
    <w:uiPriority w:val="99"/>
    <w:pPr>
      <w:spacing w:before="120" w:after="120" w:line="400" w:lineRule="exact"/>
    </w:pPr>
    <w:rPr>
      <w:rFonts w:ascii="黑体" w:hAnsi="黑体" w:eastAsia="黑体" w:cs="宋体"/>
      <w:b w:val="0"/>
      <w:bCs w:val="0"/>
      <w:szCs w:val="20"/>
    </w:rPr>
  </w:style>
  <w:style w:type="paragraph" w:customStyle="1" w:styleId="299">
    <w:name w:val="xl130"/>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00">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0"/>
      <w:szCs w:val="20"/>
    </w:rPr>
  </w:style>
  <w:style w:type="paragraph" w:customStyle="1" w:styleId="301">
    <w:name w:val="xl12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b/>
      <w:bCs/>
      <w:kern w:val="0"/>
      <w:sz w:val="20"/>
      <w:szCs w:val="20"/>
    </w:rPr>
  </w:style>
  <w:style w:type="paragraph" w:customStyle="1" w:styleId="302">
    <w:name w:val="steelphone-ad"/>
    <w:basedOn w:val="1"/>
    <w:qFormat/>
    <w:uiPriority w:val="99"/>
    <w:pPr>
      <w:widowControl/>
      <w:spacing w:before="100" w:beforeAutospacing="1" w:after="100" w:afterAutospacing="1"/>
      <w:jc w:val="left"/>
    </w:pPr>
    <w:rPr>
      <w:rFonts w:ascii="宋体" w:hAnsi="宋体" w:cs="宋体"/>
      <w:kern w:val="0"/>
      <w:sz w:val="24"/>
    </w:rPr>
  </w:style>
  <w:style w:type="paragraph" w:customStyle="1" w:styleId="303">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4">
    <w:name w:val="xl2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305">
    <w:name w:val="rec-link-2"/>
    <w:basedOn w:val="1"/>
    <w:qFormat/>
    <w:uiPriority w:val="99"/>
    <w:pPr>
      <w:widowControl/>
      <w:spacing w:before="100" w:beforeAutospacing="1" w:after="100" w:afterAutospacing="1"/>
      <w:jc w:val="left"/>
    </w:pPr>
    <w:rPr>
      <w:rFonts w:ascii="宋体" w:hAnsi="宋体" w:cs="宋体"/>
      <w:color w:val="FF7200"/>
      <w:kern w:val="0"/>
      <w:sz w:val="24"/>
    </w:rPr>
  </w:style>
  <w:style w:type="paragraph" w:customStyle="1" w:styleId="306">
    <w:name w:val="xl19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b/>
      <w:bCs/>
      <w:color w:val="000000"/>
      <w:kern w:val="0"/>
      <w:sz w:val="20"/>
      <w:szCs w:val="20"/>
    </w:rPr>
  </w:style>
  <w:style w:type="paragraph" w:customStyle="1" w:styleId="307">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08">
    <w:name w:val="xl2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309">
    <w:name w:val="xl184"/>
    <w:basedOn w:val="1"/>
    <w:qFormat/>
    <w:uiPriority w:val="99"/>
    <w:pPr>
      <w:widowControl/>
      <w:spacing w:before="100" w:beforeAutospacing="1" w:after="100" w:afterAutospacing="1"/>
      <w:jc w:val="center"/>
    </w:pPr>
    <w:rPr>
      <w:color w:val="008000"/>
      <w:kern w:val="0"/>
      <w:sz w:val="20"/>
      <w:szCs w:val="20"/>
    </w:rPr>
  </w:style>
  <w:style w:type="paragraph" w:customStyle="1" w:styleId="310">
    <w:name w:val="xl46"/>
    <w:basedOn w:val="1"/>
    <w:qFormat/>
    <w:uiPriority w:val="99"/>
    <w:pPr>
      <w:widowControl/>
      <w:pBdr>
        <w:bottom w:val="single" w:color="auto" w:sz="8" w:space="0"/>
      </w:pBdr>
      <w:spacing w:before="100" w:beforeAutospacing="1" w:after="100" w:afterAutospacing="1"/>
      <w:jc w:val="left"/>
    </w:pPr>
    <w:rPr>
      <w:rFonts w:ascii="宋体" w:hAnsi="宋体" w:cs="宋体"/>
      <w:b/>
      <w:bCs/>
      <w:color w:val="000000"/>
      <w:kern w:val="0"/>
      <w:sz w:val="20"/>
      <w:szCs w:val="20"/>
    </w:rPr>
  </w:style>
  <w:style w:type="paragraph" w:customStyle="1" w:styleId="311">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312">
    <w:name w:val="box1"/>
    <w:basedOn w:val="1"/>
    <w:qFormat/>
    <w:uiPriority w:val="99"/>
    <w:pPr>
      <w:widowControl/>
      <w:pBdr>
        <w:top w:val="single" w:color="DDDEDE" w:sz="6" w:space="0"/>
        <w:left w:val="single" w:color="DDDEDE" w:sz="6" w:space="0"/>
        <w:bottom w:val="single" w:color="DDDEDE" w:sz="6" w:space="0"/>
        <w:right w:val="single" w:color="DDDEDE" w:sz="6" w:space="0"/>
      </w:pBdr>
      <w:spacing w:before="75" w:after="100" w:afterAutospacing="1"/>
      <w:jc w:val="left"/>
    </w:pPr>
    <w:rPr>
      <w:rFonts w:ascii="宋体" w:hAnsi="宋体" w:cs="宋体"/>
      <w:kern w:val="0"/>
      <w:sz w:val="24"/>
    </w:rPr>
  </w:style>
  <w:style w:type="paragraph" w:customStyle="1" w:styleId="313">
    <w:name w:val="xl187"/>
    <w:basedOn w:val="1"/>
    <w:qFormat/>
    <w:uiPriority w:val="99"/>
    <w:pPr>
      <w:widowControl/>
      <w:spacing w:before="100" w:beforeAutospacing="1" w:after="100" w:afterAutospacing="1"/>
      <w:jc w:val="left"/>
    </w:pPr>
    <w:rPr>
      <w:kern w:val="0"/>
      <w:sz w:val="24"/>
    </w:rPr>
  </w:style>
  <w:style w:type="paragraph" w:customStyle="1" w:styleId="314">
    <w:name w:val="font23"/>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5">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316">
    <w:name w:val="xl193"/>
    <w:basedOn w:val="1"/>
    <w:qFormat/>
    <w:uiPriority w:val="99"/>
    <w:pPr>
      <w:widowControl/>
      <w:spacing w:before="100" w:beforeAutospacing="1" w:after="100" w:afterAutospacing="1"/>
      <w:jc w:val="left"/>
    </w:pPr>
    <w:rPr>
      <w:kern w:val="0"/>
      <w:sz w:val="24"/>
    </w:rPr>
  </w:style>
  <w:style w:type="paragraph" w:customStyle="1" w:styleId="317">
    <w:name w:val="Default"/>
    <w:qFormat/>
    <w:uiPriority w:val="99"/>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customStyle="1" w:styleId="318">
    <w:name w:val="Char2"/>
    <w:basedOn w:val="1"/>
    <w:qFormat/>
    <w:uiPriority w:val="99"/>
  </w:style>
  <w:style w:type="paragraph" w:customStyle="1" w:styleId="319">
    <w:name w:val="clear"/>
    <w:basedOn w:val="1"/>
    <w:qFormat/>
    <w:uiPriority w:val="99"/>
    <w:pPr>
      <w:widowControl/>
      <w:spacing w:before="100" w:beforeAutospacing="1" w:after="100" w:afterAutospacing="1" w:line="15" w:lineRule="atLeast"/>
      <w:jc w:val="left"/>
    </w:pPr>
    <w:rPr>
      <w:rFonts w:ascii="宋体" w:hAnsi="宋体" w:cs="宋体"/>
      <w:kern w:val="0"/>
      <w:sz w:val="2"/>
      <w:szCs w:val="2"/>
    </w:rPr>
  </w:style>
  <w:style w:type="paragraph" w:customStyle="1" w:styleId="320">
    <w:name w:val="xl4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20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2">
    <w:name w:val="列出段落3"/>
    <w:basedOn w:val="1"/>
    <w:qFormat/>
    <w:uiPriority w:val="99"/>
    <w:pPr>
      <w:ind w:firstLine="420" w:firstLineChars="200"/>
    </w:pPr>
  </w:style>
  <w:style w:type="paragraph" w:customStyle="1" w:styleId="323">
    <w:name w:val="font8"/>
    <w:basedOn w:val="1"/>
    <w:qFormat/>
    <w:uiPriority w:val="99"/>
    <w:pPr>
      <w:widowControl/>
      <w:spacing w:before="100" w:beforeAutospacing="1" w:after="100" w:afterAutospacing="1"/>
      <w:jc w:val="left"/>
    </w:pPr>
    <w:rPr>
      <w:kern w:val="0"/>
      <w:sz w:val="20"/>
      <w:szCs w:val="20"/>
    </w:rPr>
  </w:style>
  <w:style w:type="paragraph" w:customStyle="1" w:styleId="324">
    <w:name w:val="hotline1"/>
    <w:basedOn w:val="1"/>
    <w:qFormat/>
    <w:uiPriority w:val="99"/>
    <w:pPr>
      <w:widowControl/>
      <w:spacing w:before="100" w:beforeAutospacing="1" w:after="100" w:afterAutospacing="1" w:line="450" w:lineRule="atLeast"/>
      <w:ind w:right="150"/>
      <w:jc w:val="left"/>
    </w:pPr>
    <w:rPr>
      <w:rFonts w:ascii="Verdana" w:hAnsi="Verdana" w:cs="宋体"/>
      <w:color w:val="FFFFFF"/>
      <w:kern w:val="0"/>
      <w:sz w:val="24"/>
    </w:rPr>
  </w:style>
  <w:style w:type="paragraph" w:customStyle="1" w:styleId="325">
    <w:name w:val="xl7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26">
    <w:name w:val="listmain"/>
    <w:basedOn w:val="1"/>
    <w:qFormat/>
    <w:uiPriority w:val="99"/>
    <w:pPr>
      <w:widowControl/>
      <w:wordWrap w:val="0"/>
      <w:spacing w:before="100" w:beforeAutospacing="1" w:after="100" w:afterAutospacing="1"/>
      <w:jc w:val="left"/>
    </w:pPr>
    <w:rPr>
      <w:rFonts w:ascii="宋体" w:hAnsi="宋体" w:cs="宋体"/>
      <w:color w:val="3A3A3A"/>
      <w:kern w:val="0"/>
      <w:szCs w:val="21"/>
    </w:rPr>
  </w:style>
  <w:style w:type="paragraph" w:customStyle="1" w:styleId="32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328">
    <w:name w:val="_Style 5"/>
    <w:basedOn w:val="1"/>
    <w:qFormat/>
    <w:uiPriority w:val="99"/>
    <w:pPr>
      <w:ind w:firstLine="420" w:firstLineChars="200"/>
    </w:pPr>
    <w:rPr>
      <w:szCs w:val="20"/>
    </w:rPr>
  </w:style>
  <w:style w:type="paragraph" w:customStyle="1" w:styleId="329">
    <w:name w:val="marketftq1"/>
    <w:basedOn w:val="1"/>
    <w:qFormat/>
    <w:uiPriority w:val="99"/>
    <w:pPr>
      <w:widowControl/>
      <w:spacing w:before="30" w:after="100" w:afterAutospacing="1" w:line="240" w:lineRule="atLeast"/>
      <w:ind w:left="45"/>
      <w:jc w:val="center"/>
    </w:pPr>
    <w:rPr>
      <w:rFonts w:ascii="宋体" w:hAnsi="宋体" w:cs="宋体"/>
      <w:color w:val="FFFFFF"/>
      <w:kern w:val="0"/>
      <w:sz w:val="24"/>
    </w:rPr>
  </w:style>
  <w:style w:type="paragraph" w:customStyle="1" w:styleId="330">
    <w:name w:val="xl129"/>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31">
    <w:name w:val="样式 WG标题3 + 行距: 固定值 18 磅"/>
    <w:basedOn w:val="1"/>
    <w:qFormat/>
    <w:uiPriority w:val="99"/>
    <w:pPr>
      <w:autoSpaceDE w:val="0"/>
      <w:autoSpaceDN w:val="0"/>
      <w:adjustRightInd w:val="0"/>
      <w:spacing w:line="360" w:lineRule="exact"/>
      <w:outlineLvl w:val="2"/>
    </w:pPr>
    <w:rPr>
      <w:rFonts w:ascii="宋体" w:hAnsi="宋体" w:cs="宋体"/>
      <w:b/>
      <w:bCs/>
      <w:color w:val="000000"/>
      <w:kern w:val="20"/>
      <w:szCs w:val="20"/>
    </w:rPr>
  </w:style>
  <w:style w:type="paragraph" w:customStyle="1" w:styleId="332">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0"/>
      <w:szCs w:val="20"/>
    </w:rPr>
  </w:style>
  <w:style w:type="paragraph" w:customStyle="1" w:styleId="333">
    <w:name w:val="Char Char Char Char2"/>
    <w:basedOn w:val="16"/>
    <w:qFormat/>
    <w:uiPriority w:val="99"/>
    <w:rPr>
      <w:rFonts w:ascii="Tahoma" w:hAnsi="Tahoma"/>
      <w:sz w:val="24"/>
    </w:rPr>
  </w:style>
  <w:style w:type="paragraph" w:customStyle="1" w:styleId="334">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335">
    <w:name w:val="font13"/>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36">
    <w:name w:val="xl11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7">
    <w:name w:val="xl11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338">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339">
    <w:name w:val="xl34"/>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340">
    <w:name w:val="xl2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18"/>
      <w:szCs w:val="18"/>
    </w:rPr>
  </w:style>
  <w:style w:type="paragraph" w:customStyle="1" w:styleId="341">
    <w:name w:val="Char Char Char Char Char Char"/>
    <w:basedOn w:val="16"/>
    <w:qFormat/>
    <w:uiPriority w:val="99"/>
    <w:pPr>
      <w:adjustRightInd w:val="0"/>
      <w:spacing w:line="436" w:lineRule="exact"/>
      <w:ind w:left="357"/>
      <w:jc w:val="left"/>
      <w:outlineLvl w:val="3"/>
    </w:pPr>
    <w:rPr>
      <w:rFonts w:ascii="Tahoma" w:hAnsi="Tahoma"/>
      <w:b/>
      <w:sz w:val="24"/>
    </w:rPr>
  </w:style>
  <w:style w:type="paragraph" w:customStyle="1" w:styleId="342">
    <w:name w:val="font2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43">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344">
    <w:name w:val="样式1"/>
    <w:basedOn w:val="4"/>
    <w:qFormat/>
    <w:uiPriority w:val="99"/>
    <w:rPr>
      <w:rFonts w:ascii="黑体" w:hAnsi="宋体" w:eastAsia="黑体"/>
      <w:b w:val="0"/>
      <w:bCs w:val="0"/>
      <w:sz w:val="72"/>
      <w:szCs w:val="72"/>
    </w:rPr>
  </w:style>
  <w:style w:type="paragraph" w:customStyle="1" w:styleId="345">
    <w:name w:val="xl186"/>
    <w:basedOn w:val="1"/>
    <w:qFormat/>
    <w:uiPriority w:val="99"/>
    <w:pPr>
      <w:widowControl/>
      <w:spacing w:before="100" w:beforeAutospacing="1" w:after="100" w:afterAutospacing="1"/>
      <w:jc w:val="left"/>
    </w:pPr>
    <w:rPr>
      <w:color w:val="008000"/>
      <w:kern w:val="0"/>
      <w:sz w:val="20"/>
      <w:szCs w:val="20"/>
    </w:rPr>
  </w:style>
  <w:style w:type="paragraph" w:customStyle="1" w:styleId="346">
    <w:name w:val="xl194"/>
    <w:basedOn w:val="1"/>
    <w:qFormat/>
    <w:uiPriority w:val="99"/>
    <w:pPr>
      <w:widowControl/>
      <w:pBdr>
        <w:bottom w:val="single" w:color="auto" w:sz="4" w:space="0"/>
      </w:pBdr>
      <w:spacing w:before="100" w:beforeAutospacing="1" w:after="100" w:afterAutospacing="1"/>
      <w:jc w:val="right"/>
    </w:pPr>
    <w:rPr>
      <w:b/>
      <w:bCs/>
      <w:color w:val="000000"/>
      <w:kern w:val="0"/>
      <w:sz w:val="20"/>
      <w:szCs w:val="20"/>
    </w:rPr>
  </w:style>
  <w:style w:type="paragraph" w:customStyle="1" w:styleId="347">
    <w:name w:val="reader-word-layer reader-word-s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8">
    <w:name w:val="xl106"/>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349">
    <w:name w:val="xl120"/>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350">
    <w:name w:val="logoright"/>
    <w:basedOn w:val="1"/>
    <w:qFormat/>
    <w:uiPriority w:val="99"/>
    <w:pPr>
      <w:widowControl/>
      <w:spacing w:before="100" w:beforeAutospacing="1" w:after="100" w:afterAutospacing="1"/>
      <w:jc w:val="right"/>
    </w:pPr>
    <w:rPr>
      <w:rFonts w:ascii="宋体" w:hAnsi="宋体" w:cs="宋体"/>
      <w:kern w:val="0"/>
      <w:sz w:val="24"/>
    </w:rPr>
  </w:style>
  <w:style w:type="paragraph" w:customStyle="1" w:styleId="351">
    <w:name w:val="xl185"/>
    <w:basedOn w:val="1"/>
    <w:qFormat/>
    <w:uiPriority w:val="99"/>
    <w:pPr>
      <w:widowControl/>
      <w:spacing w:before="100" w:beforeAutospacing="1" w:after="100" w:afterAutospacing="1"/>
      <w:jc w:val="left"/>
    </w:pPr>
    <w:rPr>
      <w:color w:val="993300"/>
      <w:kern w:val="0"/>
      <w:sz w:val="20"/>
      <w:szCs w:val="20"/>
    </w:rPr>
  </w:style>
  <w:style w:type="paragraph" w:customStyle="1" w:styleId="352">
    <w:name w:val="xl2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Char Char Char Char1"/>
    <w:basedOn w:val="16"/>
    <w:qFormat/>
    <w:uiPriority w:val="99"/>
    <w:rPr>
      <w:rFonts w:ascii="Tahoma" w:hAnsi="Tahoma"/>
      <w:sz w:val="24"/>
    </w:rPr>
  </w:style>
  <w:style w:type="paragraph" w:customStyle="1" w:styleId="354">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55">
    <w:name w:val="xl13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356">
    <w:name w:val="xl10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357">
    <w:name w:val="xl226"/>
    <w:basedOn w:val="1"/>
    <w:qFormat/>
    <w:uiPriority w:val="99"/>
    <w:pPr>
      <w:widowControl/>
      <w:spacing w:before="100" w:beforeAutospacing="1" w:after="100" w:afterAutospacing="1"/>
    </w:pPr>
    <w:rPr>
      <w:b/>
      <w:bCs/>
      <w:color w:val="000000"/>
      <w:kern w:val="0"/>
      <w:sz w:val="20"/>
      <w:szCs w:val="20"/>
    </w:rPr>
  </w:style>
  <w:style w:type="paragraph" w:customStyle="1" w:styleId="358">
    <w:name w:val="font18"/>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59">
    <w:name w:val="login"/>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0">
    <w:name w:val="xl41"/>
    <w:basedOn w:val="1"/>
    <w:qFormat/>
    <w:uiPriority w:val="99"/>
    <w:pPr>
      <w:widowControl/>
      <w:spacing w:before="100" w:beforeAutospacing="1" w:after="100" w:afterAutospacing="1"/>
      <w:jc w:val="center"/>
    </w:pPr>
    <w:rPr>
      <w:rFonts w:ascii="仿宋_GB2312" w:hAnsi="宋体" w:eastAsia="仿宋_GB2312" w:cs="宋体"/>
      <w:b/>
      <w:bCs/>
      <w:kern w:val="0"/>
      <w:sz w:val="32"/>
      <w:szCs w:val="32"/>
    </w:rPr>
  </w:style>
  <w:style w:type="paragraph" w:customStyle="1" w:styleId="361">
    <w:name w:val="xl10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362">
    <w:name w:val="gailou"/>
    <w:basedOn w:val="1"/>
    <w:qFormat/>
    <w:uiPriority w:val="99"/>
    <w:pPr>
      <w:widowControl/>
      <w:pBdr>
        <w:top w:val="single" w:color="999999" w:sz="6" w:space="4"/>
        <w:left w:val="single" w:color="999999" w:sz="6" w:space="4"/>
        <w:bottom w:val="single" w:color="999999" w:sz="6" w:space="4"/>
        <w:right w:val="single" w:color="999999" w:sz="6" w:space="4"/>
      </w:pBdr>
      <w:shd w:val="clear" w:color="auto" w:fill="FFFFEE"/>
      <w:spacing w:after="75"/>
      <w:jc w:val="left"/>
    </w:pPr>
    <w:rPr>
      <w:rFonts w:ascii="宋体" w:hAnsi="宋体" w:cs="宋体"/>
      <w:kern w:val="0"/>
      <w:sz w:val="24"/>
    </w:rPr>
  </w:style>
  <w:style w:type="paragraph" w:customStyle="1" w:styleId="36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4">
    <w:name w:val="Char"/>
    <w:basedOn w:val="1"/>
    <w:qFormat/>
    <w:uiPriority w:val="99"/>
  </w:style>
  <w:style w:type="paragraph" w:customStyle="1" w:styleId="36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366">
    <w:name w:val="xl16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18"/>
      <w:szCs w:val="18"/>
    </w:rPr>
  </w:style>
  <w:style w:type="paragraph" w:customStyle="1" w:styleId="367">
    <w:name w:val="xl20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68">
    <w:name w:val="xl96"/>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369">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370">
    <w:name w:val="xl2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71">
    <w:name w:val="am"/>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2">
    <w:name w:val="font31"/>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373">
    <w:name w:val="xl227"/>
    <w:basedOn w:val="1"/>
    <w:qFormat/>
    <w:uiPriority w:val="99"/>
    <w:pPr>
      <w:widowControl/>
      <w:spacing w:before="100" w:beforeAutospacing="1" w:after="100" w:afterAutospacing="1"/>
      <w:jc w:val="left"/>
    </w:pPr>
    <w:rPr>
      <w:b/>
      <w:bCs/>
      <w:kern w:val="0"/>
      <w:sz w:val="20"/>
      <w:szCs w:val="20"/>
    </w:rPr>
  </w:style>
  <w:style w:type="paragraph" w:customStyle="1" w:styleId="374">
    <w:name w:val="block"/>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5">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37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77">
    <w:name w:val="input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rPr>
  </w:style>
  <w:style w:type="paragraph" w:customStyle="1" w:styleId="378">
    <w:name w:val="xl1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379">
    <w:name w:val="marketftq"/>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0">
    <w:name w:val="xl117"/>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pPr>
    <w:rPr>
      <w:b/>
      <w:bCs/>
      <w:kern w:val="0"/>
      <w:sz w:val="20"/>
      <w:szCs w:val="20"/>
    </w:rPr>
  </w:style>
  <w:style w:type="paragraph" w:customStyle="1" w:styleId="381">
    <w:name w:val="xl180"/>
    <w:basedOn w:val="1"/>
    <w:qFormat/>
    <w:uiPriority w:val="99"/>
    <w:pPr>
      <w:widowControl/>
      <w:pBdr>
        <w:bottom w:val="single" w:color="auto" w:sz="4" w:space="0"/>
      </w:pBdr>
      <w:spacing w:before="100" w:beforeAutospacing="1" w:after="100" w:afterAutospacing="1"/>
      <w:jc w:val="left"/>
    </w:pPr>
    <w:rPr>
      <w:b/>
      <w:bCs/>
      <w:color w:val="000000"/>
      <w:kern w:val="0"/>
      <w:sz w:val="20"/>
      <w:szCs w:val="20"/>
    </w:rPr>
  </w:style>
  <w:style w:type="paragraph" w:customStyle="1" w:styleId="38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3">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84">
    <w:name w:val="font27"/>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385">
    <w:name w:val="boxcontent1"/>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6">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387">
    <w:name w:val="boxconte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8">
    <w:name w:val="Char Char Char Char Char Char Char Char Char Char2"/>
    <w:basedOn w:val="16"/>
    <w:qFormat/>
    <w:uiPriority w:val="99"/>
    <w:rPr>
      <w:rFonts w:ascii="Tahoma" w:hAnsi="Tahoma"/>
      <w:sz w:val="24"/>
    </w:rPr>
  </w:style>
  <w:style w:type="paragraph" w:customStyle="1" w:styleId="389">
    <w:name w:val="正文招标要求"/>
    <w:basedOn w:val="1"/>
    <w:qFormat/>
    <w:uiPriority w:val="99"/>
    <w:pPr>
      <w:spacing w:line="240" w:lineRule="auto"/>
    </w:pPr>
    <w:rPr>
      <w:rFonts w:ascii="宋体" w:hAnsi="宋体" w:cs="宋体"/>
      <w:color w:val="000000"/>
      <w:kern w:val="0"/>
      <w:sz w:val="24"/>
      <w:szCs w:val="28"/>
    </w:rPr>
  </w:style>
  <w:style w:type="character" w:customStyle="1" w:styleId="390">
    <w:name w:val="5正文 Char"/>
    <w:link w:val="391"/>
    <w:qFormat/>
    <w:locked/>
    <w:uiPriority w:val="0"/>
    <w:rPr>
      <w:rFonts w:ascii="宋体" w:hAnsi="宋体"/>
      <w:kern w:val="2"/>
      <w:sz w:val="24"/>
      <w:szCs w:val="22"/>
    </w:rPr>
  </w:style>
  <w:style w:type="paragraph" w:customStyle="1" w:styleId="391">
    <w:name w:val="5正文"/>
    <w:basedOn w:val="1"/>
    <w:link w:val="390"/>
    <w:qFormat/>
    <w:uiPriority w:val="0"/>
    <w:pPr>
      <w:ind w:firstLine="480" w:firstLineChars="200"/>
    </w:pPr>
    <w:rPr>
      <w:rFonts w:ascii="宋体" w:hAnsi="宋体"/>
      <w:sz w:val="24"/>
      <w:szCs w:val="22"/>
    </w:rPr>
  </w:style>
  <w:style w:type="character" w:customStyle="1" w:styleId="392">
    <w:name w:val="Char Char4"/>
    <w:semiHidden/>
    <w:qFormat/>
    <w:locked/>
    <w:uiPriority w:val="0"/>
    <w:rPr>
      <w:rFonts w:hint="eastAsia" w:ascii="仿宋_GB2312" w:eastAsia="仿宋_GB2312"/>
      <w:kern w:val="2"/>
      <w:sz w:val="28"/>
      <w:szCs w:val="24"/>
      <w:lang w:val="en-US" w:eastAsia="zh-CN" w:bidi="ar-SA"/>
    </w:rPr>
  </w:style>
  <w:style w:type="character" w:customStyle="1" w:styleId="393">
    <w:name w:val="页眉 字符1"/>
    <w:qFormat/>
    <w:locked/>
    <w:uiPriority w:val="99"/>
    <w:rPr>
      <w:kern w:val="2"/>
      <w:sz w:val="18"/>
      <w:szCs w:val="18"/>
    </w:rPr>
  </w:style>
  <w:style w:type="character" w:customStyle="1" w:styleId="394">
    <w:name w:val="Char Char1"/>
    <w:qFormat/>
    <w:uiPriority w:val="0"/>
    <w:rPr>
      <w:rFonts w:hint="default" w:ascii="Arial" w:hAnsi="Arial" w:eastAsia="黑体" w:cs="Arial"/>
      <w:b/>
      <w:bCs/>
      <w:kern w:val="2"/>
      <w:sz w:val="32"/>
      <w:szCs w:val="32"/>
      <w:lang w:val="en-US" w:eastAsia="zh-CN" w:bidi="ar-SA"/>
    </w:rPr>
  </w:style>
  <w:style w:type="character" w:customStyle="1" w:styleId="395">
    <w:name w:val="批注文字 字符1"/>
    <w:basedOn w:val="44"/>
    <w:semiHidden/>
    <w:qFormat/>
    <w:uiPriority w:val="99"/>
    <w:rPr>
      <w:kern w:val="2"/>
      <w:sz w:val="21"/>
      <w:szCs w:val="24"/>
    </w:rPr>
  </w:style>
  <w:style w:type="character" w:customStyle="1" w:styleId="396">
    <w:name w:val="jiathis_button_expanded"/>
    <w:basedOn w:val="44"/>
    <w:qFormat/>
    <w:uiPriority w:val="0"/>
  </w:style>
  <w:style w:type="character" w:customStyle="1" w:styleId="397">
    <w:name w:val="正文文本缩进 字符1"/>
    <w:basedOn w:val="44"/>
    <w:semiHidden/>
    <w:qFormat/>
    <w:uiPriority w:val="99"/>
    <w:rPr>
      <w:kern w:val="2"/>
      <w:sz w:val="21"/>
      <w:szCs w:val="24"/>
    </w:rPr>
  </w:style>
  <w:style w:type="character" w:customStyle="1" w:styleId="398">
    <w:name w:val="doc_title"/>
    <w:basedOn w:val="44"/>
    <w:qFormat/>
    <w:uiPriority w:val="0"/>
  </w:style>
  <w:style w:type="character" w:customStyle="1" w:styleId="399">
    <w:name w:val="标题 4 Char"/>
    <w:qFormat/>
    <w:uiPriority w:val="0"/>
    <w:rPr>
      <w:rFonts w:hint="default" w:ascii="Arial" w:hAnsi="Arial" w:eastAsia="黑体" w:cs="Arial"/>
      <w:b/>
      <w:bCs/>
      <w:kern w:val="2"/>
      <w:sz w:val="28"/>
      <w:szCs w:val="28"/>
    </w:rPr>
  </w:style>
  <w:style w:type="character" w:customStyle="1" w:styleId="400">
    <w:name w:val="Char Char13"/>
    <w:qFormat/>
    <w:uiPriority w:val="0"/>
    <w:rPr>
      <w:rFonts w:hint="eastAsia" w:ascii="宋体" w:hAnsi="Courier New" w:eastAsia="仿宋_GB2312"/>
      <w:kern w:val="2"/>
      <w:sz w:val="21"/>
    </w:rPr>
  </w:style>
  <w:style w:type="character" w:customStyle="1" w:styleId="401">
    <w:name w:val="文档结构图 字符1"/>
    <w:basedOn w:val="44"/>
    <w:semiHidden/>
    <w:qFormat/>
    <w:uiPriority w:val="99"/>
    <w:rPr>
      <w:rFonts w:hint="eastAsia" w:ascii="Microsoft YaHei UI" w:hAnsi="Microsoft YaHei UI" w:eastAsia="Microsoft YaHei UI"/>
      <w:kern w:val="2"/>
      <w:sz w:val="18"/>
      <w:szCs w:val="18"/>
    </w:rPr>
  </w:style>
  <w:style w:type="character" w:customStyle="1" w:styleId="402">
    <w:name w:val="正文文本 字符1"/>
    <w:basedOn w:val="44"/>
    <w:semiHidden/>
    <w:qFormat/>
    <w:uiPriority w:val="99"/>
    <w:rPr>
      <w:kern w:val="2"/>
      <w:sz w:val="21"/>
      <w:szCs w:val="24"/>
    </w:rPr>
  </w:style>
  <w:style w:type="character" w:customStyle="1" w:styleId="403">
    <w:name w:val="纯文本 字符1"/>
    <w:basedOn w:val="44"/>
    <w:semiHidden/>
    <w:qFormat/>
    <w:uiPriority w:val="99"/>
    <w:rPr>
      <w:rFonts w:hint="eastAsia" w:hAnsi="Courier New" w:cs="Courier New" w:asciiTheme="minorEastAsia" w:eastAsiaTheme="minorEastAsia"/>
      <w:kern w:val="2"/>
      <w:sz w:val="21"/>
      <w:szCs w:val="24"/>
    </w:rPr>
  </w:style>
  <w:style w:type="character" w:customStyle="1" w:styleId="404">
    <w:name w:val="批注主题 字符1"/>
    <w:basedOn w:val="395"/>
    <w:semiHidden/>
    <w:qFormat/>
    <w:uiPriority w:val="99"/>
    <w:rPr>
      <w:b/>
      <w:bCs/>
      <w:kern w:val="2"/>
      <w:sz w:val="21"/>
      <w:szCs w:val="24"/>
    </w:rPr>
  </w:style>
  <w:style w:type="character" w:customStyle="1" w:styleId="405">
    <w:name w:val="标题 字符1"/>
    <w:basedOn w:val="44"/>
    <w:qFormat/>
    <w:uiPriority w:val="10"/>
    <w:rPr>
      <w:rFonts w:hint="eastAsia" w:asciiTheme="majorHAnsi" w:hAnsiTheme="majorHAnsi" w:eastAsiaTheme="majorEastAsia" w:cstheme="majorBidi"/>
      <w:b/>
      <w:bCs/>
      <w:kern w:val="2"/>
      <w:sz w:val="32"/>
      <w:szCs w:val="32"/>
    </w:rPr>
  </w:style>
  <w:style w:type="character" w:customStyle="1" w:styleId="406">
    <w:name w:val="time1"/>
    <w:qFormat/>
    <w:uiPriority w:val="0"/>
    <w:rPr>
      <w:color w:val="666666"/>
      <w:sz w:val="18"/>
      <w:szCs w:val="18"/>
    </w:rPr>
  </w:style>
  <w:style w:type="character" w:customStyle="1" w:styleId="407">
    <w:name w:val="正文文本 3 字符1"/>
    <w:basedOn w:val="44"/>
    <w:semiHidden/>
    <w:qFormat/>
    <w:uiPriority w:val="99"/>
    <w:rPr>
      <w:kern w:val="2"/>
      <w:sz w:val="16"/>
      <w:szCs w:val="16"/>
    </w:rPr>
  </w:style>
  <w:style w:type="character" w:customStyle="1" w:styleId="408">
    <w:name w:val="time"/>
    <w:basedOn w:val="44"/>
    <w:qFormat/>
    <w:uiPriority w:val="0"/>
  </w:style>
  <w:style w:type="paragraph" w:customStyle="1" w:styleId="409">
    <w:name w:val="z-窗体顶端1"/>
    <w:basedOn w:val="1"/>
    <w:next w:val="1"/>
    <w:link w:val="410"/>
    <w:unhideWhenUsed/>
    <w:qFormat/>
    <w:uiPriority w:val="99"/>
    <w:pPr>
      <w:pBdr>
        <w:bottom w:val="single" w:color="auto" w:sz="6" w:space="1"/>
      </w:pBdr>
      <w:jc w:val="center"/>
    </w:pPr>
    <w:rPr>
      <w:rFonts w:ascii="Arial" w:hAnsi="Arial" w:cs="Arial"/>
      <w:vanish/>
      <w:sz w:val="16"/>
      <w:szCs w:val="16"/>
    </w:rPr>
  </w:style>
  <w:style w:type="character" w:customStyle="1" w:styleId="410">
    <w:name w:val="z-窗体顶端 字符"/>
    <w:basedOn w:val="44"/>
    <w:link w:val="409"/>
    <w:semiHidden/>
    <w:qFormat/>
    <w:uiPriority w:val="99"/>
    <w:rPr>
      <w:rFonts w:ascii="Arial" w:hAnsi="Arial" w:cs="Arial"/>
      <w:vanish/>
      <w:kern w:val="2"/>
      <w:sz w:val="16"/>
      <w:szCs w:val="16"/>
    </w:rPr>
  </w:style>
  <w:style w:type="character" w:customStyle="1" w:styleId="411">
    <w:name w:val="z-窗体顶端 字符1"/>
    <w:basedOn w:val="44"/>
    <w:semiHidden/>
    <w:qFormat/>
    <w:uiPriority w:val="99"/>
    <w:rPr>
      <w:rFonts w:hint="default" w:ascii="Arial" w:hAnsi="Arial" w:cs="Arial"/>
      <w:vanish/>
      <w:kern w:val="2"/>
      <w:sz w:val="16"/>
      <w:szCs w:val="16"/>
    </w:rPr>
  </w:style>
  <w:style w:type="character" w:customStyle="1" w:styleId="412">
    <w:name w:val="批注框文本 字符1"/>
    <w:basedOn w:val="44"/>
    <w:semiHidden/>
    <w:qFormat/>
    <w:uiPriority w:val="99"/>
    <w:rPr>
      <w:kern w:val="2"/>
      <w:sz w:val="18"/>
      <w:szCs w:val="18"/>
    </w:rPr>
  </w:style>
  <w:style w:type="character" w:customStyle="1" w:styleId="413">
    <w:name w:val="Char Char11"/>
    <w:qFormat/>
    <w:uiPriority w:val="0"/>
    <w:rPr>
      <w:rFonts w:hint="default" w:ascii="Arial" w:hAnsi="Arial" w:eastAsia="黑体" w:cs="Arial"/>
      <w:b/>
      <w:bCs/>
      <w:kern w:val="2"/>
      <w:sz w:val="32"/>
      <w:szCs w:val="32"/>
      <w:lang w:val="en-US" w:eastAsia="zh-CN" w:bidi="ar-SA"/>
    </w:rPr>
  </w:style>
  <w:style w:type="character" w:customStyle="1" w:styleId="414">
    <w:name w:val="housecss"/>
    <w:basedOn w:val="44"/>
    <w:qFormat/>
    <w:uiPriority w:val="0"/>
  </w:style>
  <w:style w:type="character" w:customStyle="1" w:styleId="415">
    <w:name w:val="Char Char Char1"/>
    <w:qFormat/>
    <w:uiPriority w:val="0"/>
    <w:rPr>
      <w:rFonts w:hint="eastAsia" w:ascii="宋体" w:hAnsi="Courier New" w:eastAsia="宋体" w:cs="Courier New"/>
      <w:kern w:val="2"/>
      <w:sz w:val="21"/>
      <w:szCs w:val="21"/>
      <w:lang w:val="en-US" w:eastAsia="zh-CN" w:bidi="ar-SA"/>
    </w:rPr>
  </w:style>
  <w:style w:type="character" w:customStyle="1" w:styleId="416">
    <w:name w:val="jiathis_txt"/>
    <w:basedOn w:val="44"/>
    <w:qFormat/>
    <w:uiPriority w:val="0"/>
  </w:style>
  <w:style w:type="character" w:customStyle="1" w:styleId="417">
    <w:name w:val="HTML 预设格式 字符1"/>
    <w:basedOn w:val="44"/>
    <w:semiHidden/>
    <w:qFormat/>
    <w:uiPriority w:val="99"/>
    <w:rPr>
      <w:rFonts w:hint="default" w:ascii="Courier New" w:hAnsi="Courier New" w:cs="Courier New"/>
      <w:kern w:val="2"/>
    </w:rPr>
  </w:style>
  <w:style w:type="character" w:customStyle="1" w:styleId="418">
    <w:name w:val="正文文本缩进 3 字符1"/>
    <w:basedOn w:val="44"/>
    <w:semiHidden/>
    <w:qFormat/>
    <w:uiPriority w:val="99"/>
    <w:rPr>
      <w:kern w:val="2"/>
      <w:sz w:val="16"/>
      <w:szCs w:val="16"/>
    </w:rPr>
  </w:style>
  <w:style w:type="character" w:customStyle="1" w:styleId="419">
    <w:name w:val="页脚 字符1"/>
    <w:qFormat/>
    <w:locked/>
    <w:uiPriority w:val="99"/>
    <w:rPr>
      <w:kern w:val="2"/>
      <w:sz w:val="18"/>
      <w:szCs w:val="18"/>
    </w:rPr>
  </w:style>
  <w:style w:type="character" w:customStyle="1" w:styleId="420">
    <w:name w:val="页脚 字符2"/>
    <w:basedOn w:val="44"/>
    <w:semiHidden/>
    <w:qFormat/>
    <w:uiPriority w:val="99"/>
    <w:rPr>
      <w:kern w:val="2"/>
      <w:sz w:val="18"/>
      <w:szCs w:val="18"/>
    </w:rPr>
  </w:style>
  <w:style w:type="character" w:customStyle="1" w:styleId="421">
    <w:name w:val="纯文本 Char1"/>
    <w:qFormat/>
    <w:uiPriority w:val="0"/>
    <w:rPr>
      <w:rFonts w:hint="eastAsia" w:ascii="宋体" w:hAnsi="Courier New" w:eastAsia="宋体"/>
      <w:kern w:val="2"/>
      <w:sz w:val="21"/>
      <w:lang w:val="en-US" w:eastAsia="zh-CN" w:bidi="ar-SA"/>
    </w:rPr>
  </w:style>
  <w:style w:type="character" w:customStyle="1" w:styleId="422">
    <w:name w:val="称呼 字符1"/>
    <w:basedOn w:val="44"/>
    <w:semiHidden/>
    <w:qFormat/>
    <w:uiPriority w:val="99"/>
    <w:rPr>
      <w:kern w:val="2"/>
      <w:sz w:val="21"/>
      <w:szCs w:val="24"/>
    </w:rPr>
  </w:style>
  <w:style w:type="character" w:customStyle="1" w:styleId="423">
    <w:name w:val="正文文本缩进 2 字符1"/>
    <w:basedOn w:val="44"/>
    <w:semiHidden/>
    <w:qFormat/>
    <w:uiPriority w:val="99"/>
    <w:rPr>
      <w:kern w:val="2"/>
      <w:sz w:val="21"/>
      <w:szCs w:val="24"/>
    </w:rPr>
  </w:style>
  <w:style w:type="character" w:customStyle="1" w:styleId="424">
    <w:name w:val="info"/>
    <w:basedOn w:val="44"/>
    <w:qFormat/>
    <w:uiPriority w:val="0"/>
  </w:style>
  <w:style w:type="character" w:customStyle="1" w:styleId="425">
    <w:name w:val="Char Char3"/>
    <w:qFormat/>
    <w:uiPriority w:val="0"/>
    <w:rPr>
      <w:rFonts w:hint="default" w:ascii="Arial" w:hAnsi="Arial" w:eastAsia="黑体" w:cs="Arial"/>
      <w:b/>
      <w:bCs/>
      <w:kern w:val="2"/>
      <w:sz w:val="32"/>
      <w:szCs w:val="32"/>
      <w:lang w:val="en-US" w:eastAsia="zh-CN" w:bidi="ar-SA"/>
    </w:rPr>
  </w:style>
  <w:style w:type="character" w:customStyle="1" w:styleId="426">
    <w:name w:val="font161"/>
    <w:qFormat/>
    <w:uiPriority w:val="0"/>
    <w:rPr>
      <w:b/>
      <w:bCs/>
      <w:sz w:val="32"/>
      <w:szCs w:val="32"/>
    </w:rPr>
  </w:style>
  <w:style w:type="paragraph" w:customStyle="1" w:styleId="427">
    <w:name w:val="z-窗体底端1"/>
    <w:basedOn w:val="1"/>
    <w:next w:val="1"/>
    <w:link w:val="428"/>
    <w:unhideWhenUsed/>
    <w:qFormat/>
    <w:uiPriority w:val="99"/>
    <w:pPr>
      <w:pBdr>
        <w:top w:val="single" w:color="auto" w:sz="6" w:space="1"/>
      </w:pBdr>
      <w:jc w:val="center"/>
    </w:pPr>
    <w:rPr>
      <w:rFonts w:ascii="Arial" w:hAnsi="Arial" w:cs="Arial"/>
      <w:vanish/>
      <w:sz w:val="16"/>
      <w:szCs w:val="16"/>
    </w:rPr>
  </w:style>
  <w:style w:type="character" w:customStyle="1" w:styleId="428">
    <w:name w:val="z-窗体底端 字符"/>
    <w:basedOn w:val="44"/>
    <w:link w:val="427"/>
    <w:qFormat/>
    <w:uiPriority w:val="99"/>
    <w:rPr>
      <w:rFonts w:ascii="Arial" w:hAnsi="Arial" w:cs="Arial"/>
      <w:vanish/>
      <w:kern w:val="2"/>
      <w:sz w:val="16"/>
      <w:szCs w:val="16"/>
    </w:rPr>
  </w:style>
  <w:style w:type="character" w:customStyle="1" w:styleId="429">
    <w:name w:val="z-窗体底端 字符1"/>
    <w:basedOn w:val="44"/>
    <w:semiHidden/>
    <w:qFormat/>
    <w:uiPriority w:val="99"/>
    <w:rPr>
      <w:rFonts w:hint="default" w:ascii="Arial" w:hAnsi="Arial" w:cs="Arial"/>
      <w:vanish/>
      <w:kern w:val="2"/>
      <w:sz w:val="16"/>
      <w:szCs w:val="16"/>
    </w:rPr>
  </w:style>
  <w:style w:type="character" w:customStyle="1" w:styleId="430">
    <w:name w:val="标题 2 Char1"/>
    <w:qFormat/>
    <w:uiPriority w:val="0"/>
    <w:rPr>
      <w:rFonts w:hint="default" w:ascii="Arial" w:hAnsi="Arial" w:eastAsia="黑体" w:cs="Arial"/>
      <w:b/>
      <w:bCs/>
      <w:kern w:val="2"/>
      <w:sz w:val="32"/>
      <w:szCs w:val="32"/>
      <w:lang w:val="en-US" w:eastAsia="zh-CN" w:bidi="ar-SA"/>
    </w:rPr>
  </w:style>
  <w:style w:type="character" w:customStyle="1" w:styleId="431">
    <w:name w:val="Char Char2"/>
    <w:qFormat/>
    <w:uiPriority w:val="0"/>
    <w:rPr>
      <w:kern w:val="2"/>
      <w:sz w:val="18"/>
      <w:szCs w:val="18"/>
    </w:rPr>
  </w:style>
  <w:style w:type="character" w:customStyle="1" w:styleId="432">
    <w:name w:val="even Char"/>
    <w:qFormat/>
    <w:uiPriority w:val="0"/>
    <w:rPr>
      <w:kern w:val="2"/>
      <w:sz w:val="18"/>
      <w:szCs w:val="18"/>
    </w:rPr>
  </w:style>
  <w:style w:type="character" w:customStyle="1" w:styleId="433">
    <w:name w:val="apple-converted-space"/>
    <w:basedOn w:val="44"/>
    <w:qFormat/>
    <w:uiPriority w:val="0"/>
  </w:style>
  <w:style w:type="character" w:customStyle="1" w:styleId="434">
    <w:name w:val="日期 字符1"/>
    <w:basedOn w:val="44"/>
    <w:semiHidden/>
    <w:qFormat/>
    <w:uiPriority w:val="99"/>
    <w:rPr>
      <w:kern w:val="2"/>
      <w:sz w:val="21"/>
      <w:szCs w:val="24"/>
    </w:rPr>
  </w:style>
  <w:style w:type="table" w:customStyle="1" w:styleId="435">
    <w:name w:val="网格型1"/>
    <w:basedOn w:val="42"/>
    <w:qFormat/>
    <w:uiPriority w:val="59"/>
    <w:pPr>
      <w:jc w:val="both"/>
    </w:pPr>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36">
    <w:name w:val="标题 3 Char"/>
    <w:qFormat/>
    <w:uiPriority w:val="0"/>
    <w:rPr>
      <w:rFonts w:eastAsia="宋体"/>
      <w:b/>
      <w:bCs/>
      <w:kern w:val="2"/>
      <w:sz w:val="32"/>
      <w:szCs w:val="32"/>
      <w:lang w:val="en-US" w:eastAsia="zh-CN" w:bidi="ar-SA"/>
    </w:rPr>
  </w:style>
  <w:style w:type="character" w:customStyle="1" w:styleId="437">
    <w:name w:val="未处理的提及1"/>
    <w:unhideWhenUsed/>
    <w:qFormat/>
    <w:uiPriority w:val="99"/>
    <w:rPr>
      <w:color w:val="605E5C"/>
      <w:shd w:val="clear" w:color="auto" w:fill="E1DFDD"/>
    </w:rPr>
  </w:style>
  <w:style w:type="paragraph" w:customStyle="1" w:styleId="438">
    <w:name w:val="List Paragraph1"/>
    <w:basedOn w:val="1"/>
    <w:qFormat/>
    <w:uiPriority w:val="99"/>
    <w:pPr>
      <w:ind w:firstLine="420" w:firstLineChars="200"/>
    </w:pPr>
    <w:rPr>
      <w:rFonts w:ascii="Calibri" w:hAnsi="Calibri"/>
    </w:rPr>
  </w:style>
  <w:style w:type="paragraph" w:customStyle="1" w:styleId="439">
    <w:name w:val="标题 21"/>
    <w:basedOn w:val="1"/>
    <w:qFormat/>
    <w:uiPriority w:val="1"/>
    <w:pPr>
      <w:spacing w:line="240" w:lineRule="auto"/>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440">
    <w:name w:val="列表2"/>
    <w:basedOn w:val="1"/>
    <w:qFormat/>
    <w:uiPriority w:val="99"/>
    <w:pPr>
      <w:widowControl/>
      <w:pBdr>
        <w:bottom w:val="dashed" w:color="A0A0A0" w:sz="6" w:space="4"/>
      </w:pBdr>
      <w:wordWrap w:val="0"/>
      <w:spacing w:before="150" w:after="150"/>
      <w:jc w:val="left"/>
    </w:pPr>
    <w:rPr>
      <w:rFonts w:ascii="宋体" w:hAnsi="宋体" w:cs="宋体"/>
      <w:color w:val="3A3A3A"/>
      <w:kern w:val="0"/>
      <w:szCs w:val="21"/>
    </w:rPr>
  </w:style>
  <w:style w:type="table" w:customStyle="1" w:styleId="441">
    <w:name w:val="网格型2"/>
    <w:basedOn w:val="42"/>
    <w:qFormat/>
    <w:uiPriority w:val="59"/>
    <w:pPr>
      <w:jc w:val="both"/>
    </w:pPr>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42">
    <w:name w:val="font81"/>
    <w:basedOn w:val="4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5CECA-5AF8-4D2E-BD4A-204FDC13B720}">
  <ds:schemaRefs/>
</ds:datastoreItem>
</file>

<file path=docProps/app.xml><?xml version="1.0" encoding="utf-8"?>
<Properties xmlns="http://schemas.openxmlformats.org/officeDocument/2006/extended-properties" xmlns:vt="http://schemas.openxmlformats.org/officeDocument/2006/docPropsVTypes">
  <Template>Normal</Template>
  <Pages>7</Pages>
  <Words>1706</Words>
  <Characters>2296</Characters>
  <Lines>18</Lines>
  <Paragraphs>5</Paragraphs>
  <TotalTime>23</TotalTime>
  <ScaleCrop>false</ScaleCrop>
  <LinksUpToDate>false</LinksUpToDate>
  <CharactersWithSpaces>2467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2019-09-10T02:50:00Z</dcterms:created>
  <dc:creator>liu yimeng</dc:creator>
  <cp:lastModifiedBy>Administrator</cp:lastModifiedBy>
  <dcterms:modified xsi:type="dcterms:W3CDTF">2021-09-26T06:50:41Z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1664B2C8D5D04B63B0D24C1C02133A22</vt:lpwstr>
  </property>
</Properties>
</file>