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napToGrid w:val="0"/>
        <w:spacing w:line="360" w:lineRule="auto"/>
        <w:ind w:firstLine="0" w:firstLineChars="0"/>
        <w:rPr>
          <w:rFonts w:ascii="仿宋" w:hAnsi="仿宋" w:eastAsia="仿宋" w:cs="宋体"/>
          <w:b/>
          <w:kern w:val="0"/>
          <w:szCs w:val="24"/>
        </w:rPr>
      </w:pPr>
    </w:p>
    <w:p>
      <w:pPr>
        <w:adjustRightInd w:val="0"/>
        <w:snapToGrid w:val="0"/>
        <w:spacing w:line="360" w:lineRule="auto"/>
        <w:jc w:val="left"/>
        <w:rPr>
          <w:rFonts w:ascii="仿宋" w:hAnsi="仿宋" w:eastAsia="仿宋" w:cs="宋体"/>
          <w:b/>
          <w:kern w:val="0"/>
          <w:sz w:val="24"/>
          <w:szCs w:val="24"/>
        </w:rPr>
      </w:pPr>
    </w:p>
    <w:p>
      <w:pPr>
        <w:adjustRightInd w:val="0"/>
        <w:snapToGrid w:val="0"/>
        <w:spacing w:line="360" w:lineRule="auto"/>
        <w:jc w:val="center"/>
        <w:rPr>
          <w:rFonts w:ascii="仿宋" w:hAnsi="仿宋" w:eastAsia="仿宋" w:cs="宋体"/>
          <w:b/>
          <w:kern w:val="0"/>
          <w:sz w:val="24"/>
          <w:szCs w:val="24"/>
        </w:rPr>
      </w:pPr>
    </w:p>
    <w:p>
      <w:pPr>
        <w:adjustRightInd w:val="0"/>
        <w:snapToGrid w:val="0"/>
        <w:spacing w:line="360" w:lineRule="auto"/>
        <w:jc w:val="center"/>
        <w:rPr>
          <w:rFonts w:ascii="仿宋" w:hAnsi="仿宋" w:eastAsia="仿宋" w:cs="宋体"/>
          <w:b/>
          <w:kern w:val="0"/>
          <w:sz w:val="24"/>
          <w:szCs w:val="24"/>
        </w:rPr>
      </w:pPr>
    </w:p>
    <w:p>
      <w:pPr>
        <w:adjustRightInd w:val="0"/>
        <w:snapToGrid w:val="0"/>
        <w:spacing w:line="360" w:lineRule="auto"/>
        <w:jc w:val="center"/>
        <w:rPr>
          <w:rFonts w:ascii="仿宋" w:hAnsi="仿宋" w:eastAsia="仿宋" w:cs="宋体"/>
          <w:b/>
          <w:kern w:val="0"/>
          <w:sz w:val="24"/>
          <w:szCs w:val="24"/>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spacing w:line="360" w:lineRule="auto"/>
        <w:jc w:val="center"/>
        <w:rPr>
          <w:rFonts w:ascii="黑体" w:hAnsi="黑体" w:eastAsia="黑体" w:cs="宋体"/>
          <w:b/>
          <w:kern w:val="0"/>
          <w:sz w:val="44"/>
          <w:szCs w:val="32"/>
        </w:rPr>
      </w:pPr>
      <w:r>
        <w:rPr>
          <w:rFonts w:hint="eastAsia" w:ascii="黑体" w:hAnsi="黑体" w:eastAsia="黑体" w:cs="宋体"/>
          <w:b/>
          <w:kern w:val="0"/>
          <w:sz w:val="44"/>
          <w:szCs w:val="32"/>
        </w:rPr>
        <w:t>材料设备类供应商报名手册</w:t>
      </w: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jc w:val="center"/>
        <w:rPr>
          <w:rFonts w:ascii="仿宋" w:hAnsi="仿宋" w:eastAsia="仿宋" w:cs="宋体"/>
          <w:b/>
          <w:kern w:val="0"/>
          <w:sz w:val="32"/>
          <w:szCs w:val="32"/>
        </w:rPr>
      </w:pPr>
    </w:p>
    <w:p>
      <w:pPr>
        <w:adjustRightInd w:val="0"/>
        <w:snapToGrid w:val="0"/>
        <w:spacing w:line="360" w:lineRule="auto"/>
        <w:ind w:firstLine="1985" w:firstLineChars="618"/>
        <w:jc w:val="left"/>
        <w:rPr>
          <w:rFonts w:ascii="仿宋" w:hAnsi="仿宋" w:eastAsia="仿宋" w:cs="宋体"/>
          <w:b/>
          <w:kern w:val="0"/>
          <w:sz w:val="32"/>
          <w:szCs w:val="32"/>
          <w:u w:val="single"/>
        </w:rPr>
      </w:pPr>
      <w:r>
        <w:rPr>
          <w:rFonts w:hint="eastAsia" w:ascii="仿宋" w:hAnsi="仿宋" w:eastAsia="仿宋" w:cs="宋体"/>
          <w:b/>
          <w:kern w:val="0"/>
          <w:sz w:val="32"/>
          <w:szCs w:val="32"/>
        </w:rPr>
        <w:t>单位名称：</w:t>
      </w:r>
    </w:p>
    <w:p>
      <w:pPr>
        <w:adjustRightInd w:val="0"/>
        <w:snapToGrid w:val="0"/>
        <w:spacing w:line="360" w:lineRule="auto"/>
        <w:ind w:firstLine="1985" w:firstLineChars="618"/>
        <w:jc w:val="left"/>
        <w:rPr>
          <w:rFonts w:ascii="仿宋" w:hAnsi="仿宋" w:eastAsia="仿宋" w:cs="宋体"/>
          <w:b/>
          <w:kern w:val="0"/>
          <w:sz w:val="32"/>
          <w:szCs w:val="32"/>
        </w:rPr>
      </w:pPr>
      <w:r>
        <w:rPr>
          <w:rFonts w:hint="eastAsia" w:ascii="仿宋" w:hAnsi="仿宋" w:eastAsia="仿宋" w:cs="宋体"/>
          <w:b/>
          <w:kern w:val="0"/>
          <w:sz w:val="32"/>
          <w:szCs w:val="32"/>
        </w:rPr>
        <w:t>报名日期：    年  月  日</w:t>
      </w:r>
    </w:p>
    <w:p>
      <w:pPr>
        <w:spacing w:line="360" w:lineRule="auto"/>
        <w:jc w:val="center"/>
        <w:rPr>
          <w:rFonts w:ascii="微软雅黑" w:hAnsi="微软雅黑" w:eastAsia="微软雅黑" w:cs="微软雅黑"/>
          <w:b/>
          <w:sz w:val="32"/>
          <w:szCs w:val="32"/>
        </w:rPr>
      </w:pPr>
    </w:p>
    <w:p>
      <w:pPr>
        <w:rPr>
          <w:rFonts w:ascii="仿宋" w:hAnsi="仿宋" w:eastAsia="仿宋" w:cs="仿宋"/>
          <w:sz w:val="28"/>
          <w:szCs w:val="28"/>
        </w:rPr>
      </w:pPr>
    </w:p>
    <w:p>
      <w:pPr>
        <w:adjustRightInd w:val="0"/>
        <w:snapToGrid w:val="0"/>
        <w:spacing w:line="360" w:lineRule="auto"/>
        <w:jc w:val="left"/>
        <w:rPr>
          <w:rFonts w:ascii="仿宋" w:hAnsi="仿宋" w:eastAsia="仿宋" w:cs="宋体"/>
          <w:b/>
          <w:kern w:val="0"/>
          <w:sz w:val="32"/>
          <w:szCs w:val="32"/>
        </w:rPr>
      </w:pPr>
    </w:p>
    <w:p>
      <w:pPr>
        <w:widowControl/>
      </w:pPr>
    </w:p>
    <w:p>
      <w:r>
        <w:br w:type="page"/>
      </w:r>
    </w:p>
    <w:p>
      <w:pPr>
        <w:widowControl/>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资质附件资料</w:t>
      </w:r>
    </w:p>
    <w:p>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提供</w:t>
      </w:r>
      <w:r>
        <w:rPr>
          <w:rFonts w:hint="eastAsia" w:ascii="仿宋" w:hAnsi="仿宋" w:eastAsia="仿宋" w:cs="仿宋"/>
          <w:color w:val="auto"/>
          <w:kern w:val="0"/>
          <w:sz w:val="28"/>
          <w:szCs w:val="28"/>
          <w:highlight w:val="none"/>
        </w:rPr>
        <w:t>扫描件或图片</w:t>
      </w:r>
      <w:r>
        <w:rPr>
          <w:rFonts w:hint="eastAsia" w:ascii="仿宋" w:hAnsi="仿宋" w:eastAsia="仿宋" w:cs="仿宋"/>
          <w:color w:val="auto"/>
          <w:kern w:val="0"/>
          <w:sz w:val="28"/>
          <w:szCs w:val="28"/>
          <w:highlight w:val="none"/>
          <w:lang w:eastAsia="zh-CN"/>
        </w:rPr>
        <w:t>，按照顺序放在一个文件夹里面以压缩文件形式发送</w:t>
      </w:r>
      <w:r>
        <w:rPr>
          <w:rFonts w:hint="eastAsia" w:ascii="仿宋" w:hAnsi="仿宋" w:eastAsia="仿宋" w:cs="仿宋"/>
          <w:color w:val="auto"/>
          <w:kern w:val="0"/>
          <w:sz w:val="28"/>
          <w:szCs w:val="28"/>
          <w:highlight w:val="none"/>
        </w:rPr>
        <w:t>）</w:t>
      </w:r>
    </w:p>
    <w:p>
      <w:pPr>
        <w:widowControl/>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报名资料排列顺序如下：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公司基本信息</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000000"/>
          <w:sz w:val="28"/>
          <w:szCs w:val="28"/>
          <w:highlight w:val="none"/>
          <w:lang w:eastAsia="zh-CN"/>
        </w:rPr>
        <w:t>格式见附表</w:t>
      </w: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color w:val="000000"/>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公司简介</w:t>
      </w:r>
      <w:r>
        <w:rPr>
          <w:rFonts w:hint="eastAsia" w:ascii="仿宋" w:hAnsi="仿宋" w:eastAsia="仿宋" w:cs="仿宋"/>
          <w:color w:val="000000"/>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公司营业执照；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开户许可证；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法人身份证复印件；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资质证书及相关权威机构颁发的证书（如有）；</w:t>
      </w:r>
    </w:p>
    <w:p>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业绩明细表（合作单位、合同金额，签订时间）</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000000"/>
          <w:sz w:val="28"/>
          <w:szCs w:val="28"/>
          <w:highlight w:val="none"/>
          <w:lang w:eastAsia="zh-CN"/>
        </w:rPr>
        <w:t>格式</w:t>
      </w:r>
      <w:r>
        <w:rPr>
          <w:rFonts w:hint="eastAsia" w:ascii="仿宋" w:hAnsi="仿宋" w:eastAsia="仿宋" w:cs="仿宋"/>
          <w:b/>
          <w:bCs/>
          <w:color w:val="000000"/>
          <w:sz w:val="28"/>
          <w:szCs w:val="28"/>
          <w:highlight w:val="none"/>
        </w:rPr>
        <w:t>见附表二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物资购销合同复印件（项目名称页、总金额页、双方盖章页），两至三份；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近三年财务报表或</w:t>
      </w:r>
      <w:r>
        <w:rPr>
          <w:rFonts w:hint="eastAsia" w:ascii="仿宋" w:hAnsi="仿宋" w:eastAsia="仿宋" w:cs="仿宋"/>
          <w:color w:val="000000"/>
          <w:sz w:val="28"/>
          <w:szCs w:val="28"/>
          <w:highlight w:val="none"/>
          <w:lang w:eastAsia="zh-CN"/>
        </w:rPr>
        <w:t>近三年财务审计报告</w:t>
      </w:r>
      <w:r>
        <w:rPr>
          <w:rFonts w:hint="eastAsia" w:ascii="仿宋" w:hAnsi="仿宋" w:eastAsia="仿宋" w:cs="仿宋"/>
          <w:color w:val="000000"/>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lang w:eastAsia="zh-CN"/>
        </w:rPr>
        <w:t>国家企业信用信息公示系统查询结果；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eastAsia="zh-CN"/>
        </w:rPr>
        <w:t>企业信用报告；</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公司授权委托书</w:t>
      </w:r>
      <w:r>
        <w:rPr>
          <w:rFonts w:hint="eastAsia" w:ascii="仿宋" w:hAnsi="仿宋" w:eastAsia="仿宋" w:cs="仿宋"/>
          <w:color w:val="000000"/>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lang w:val="en-US" w:eastAsia="zh-CN"/>
        </w:rPr>
        <w:t>13.</w:t>
      </w:r>
      <w:r>
        <w:rPr>
          <w:rFonts w:hint="eastAsia" w:ascii="仿宋" w:hAnsi="仿宋" w:eastAsia="仿宋" w:cs="仿宋"/>
          <w:color w:val="000000" w:themeColor="text1"/>
          <w:sz w:val="28"/>
          <w:szCs w:val="28"/>
          <w:highlight w:val="none"/>
        </w:rPr>
        <w:t>厂家授权书（代理商或经销商必须提供）</w:t>
      </w:r>
      <w:r>
        <w:rPr>
          <w:rFonts w:hint="eastAsia" w:ascii="仿宋" w:hAnsi="仿宋" w:eastAsia="仿宋" w:cs="仿宋"/>
          <w:color w:val="000000" w:themeColor="text1"/>
          <w:sz w:val="28"/>
          <w:szCs w:val="28"/>
          <w:highlight w:val="none"/>
          <w:lang w:eastAsia="zh-CN"/>
        </w:rPr>
        <w:t>；</w:t>
      </w:r>
    </w:p>
    <w:p>
      <w:pPr>
        <w:pStyle w:val="16"/>
        <w:keepNext w:val="0"/>
        <w:keepLines w:val="0"/>
        <w:pageBreakBefore w:val="0"/>
        <w:widowControl/>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lang w:val="en-US" w:eastAsia="zh-CN"/>
        </w:rPr>
        <w:t>14.</w:t>
      </w:r>
      <w:r>
        <w:rPr>
          <w:rFonts w:hint="eastAsia" w:ascii="仿宋" w:hAnsi="仿宋" w:eastAsia="仿宋" w:cs="仿宋"/>
          <w:color w:val="000000" w:themeColor="text1"/>
          <w:sz w:val="28"/>
          <w:szCs w:val="28"/>
          <w:highlight w:val="none"/>
        </w:rPr>
        <w:t>主要办公地址或生产线、仓库、设备等照片（</w:t>
      </w:r>
      <w:r>
        <w:rPr>
          <w:rFonts w:hint="eastAsia" w:ascii="仿宋" w:hAnsi="仿宋" w:eastAsia="仿宋" w:cs="仿宋"/>
          <w:color w:val="000000" w:themeColor="text1"/>
          <w:sz w:val="28"/>
          <w:szCs w:val="28"/>
          <w:highlight w:val="none"/>
          <w:lang w:eastAsia="zh-CN"/>
        </w:rPr>
        <w:t>适用于生产型企业</w:t>
      </w:r>
      <w:r>
        <w:rPr>
          <w:rFonts w:hint="eastAsia" w:ascii="仿宋" w:hAnsi="仿宋" w:eastAsia="仿宋" w:cs="仿宋"/>
          <w:color w:val="000000" w:themeColor="text1"/>
          <w:sz w:val="28"/>
          <w:szCs w:val="28"/>
          <w:highlight w:val="none"/>
        </w:rPr>
        <w:t>）</w:t>
      </w:r>
      <w:r>
        <w:rPr>
          <w:rFonts w:hint="eastAsia" w:ascii="仿宋" w:hAnsi="仿宋" w:eastAsia="仿宋" w:cs="仿宋"/>
          <w:color w:val="000000" w:themeColor="text1"/>
          <w:sz w:val="28"/>
          <w:szCs w:val="28"/>
          <w:highlight w:val="none"/>
          <w:lang w:eastAsia="zh-CN"/>
        </w:rPr>
        <w:t>。</w:t>
      </w:r>
    </w:p>
    <w:p>
      <w:pPr>
        <w:pStyle w:val="16"/>
        <w:keepNext w:val="0"/>
        <w:keepLines w:val="0"/>
        <w:pageBreakBefore w:val="0"/>
        <w:widowControl/>
        <w:kinsoku/>
        <w:wordWrap/>
        <w:overflowPunct/>
        <w:topLinePunct w:val="0"/>
        <w:autoSpaceDE/>
        <w:autoSpaceDN/>
        <w:bidi w:val="0"/>
        <w:adjustRightInd/>
        <w:snapToGrid/>
        <w:ind w:left="0" w:leftChars="0" w:firstLine="560" w:firstLineChars="200"/>
        <w:jc w:val="left"/>
        <w:textAlignment w:val="auto"/>
        <w:rPr>
          <w:rFonts w:ascii="仿宋" w:hAnsi="仿宋" w:eastAsia="仿宋" w:cs="宋体"/>
          <w:kern w:val="0"/>
          <w:sz w:val="28"/>
          <w:szCs w:val="24"/>
        </w:rPr>
      </w:pPr>
      <w:r>
        <w:rPr>
          <w:rFonts w:hint="eastAsia" w:ascii="仿宋" w:hAnsi="仿宋" w:eastAsia="仿宋" w:cs="仿宋"/>
          <w:color w:val="000000" w:themeColor="text1"/>
          <w:sz w:val="28"/>
          <w:szCs w:val="28"/>
          <w:highlight w:val="none"/>
          <w:lang w:val="en-US" w:eastAsia="zh-CN"/>
        </w:rPr>
        <w:t>15.《阳光合作协议》</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000000"/>
          <w:sz w:val="28"/>
          <w:szCs w:val="28"/>
          <w:highlight w:val="none"/>
          <w:lang w:eastAsia="zh-CN"/>
        </w:rPr>
        <w:t>格式见附表</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color w:val="000000"/>
          <w:sz w:val="28"/>
          <w:szCs w:val="28"/>
          <w:highlight w:val="none"/>
          <w:lang w:eastAsia="zh-CN"/>
        </w:rPr>
        <w:t>）</w:t>
      </w:r>
    </w:p>
    <w:p>
      <w:pPr>
        <w:rPr>
          <w:rFonts w:ascii="仿宋" w:hAnsi="仿宋" w:eastAsia="仿宋" w:cs="宋体"/>
          <w:kern w:val="0"/>
          <w:sz w:val="28"/>
          <w:szCs w:val="24"/>
        </w:rPr>
      </w:pPr>
      <w:r>
        <w:rPr>
          <w:rFonts w:ascii="仿宋" w:hAnsi="仿宋" w:eastAsia="仿宋" w:cs="宋体"/>
          <w:kern w:val="0"/>
          <w:sz w:val="28"/>
          <w:szCs w:val="24"/>
        </w:rPr>
        <w:br w:type="page"/>
      </w:r>
    </w:p>
    <w:p>
      <w:pPr>
        <w:pStyle w:val="16"/>
        <w:widowControl/>
        <w:ind w:firstLine="0" w:firstLineChars="0"/>
        <w:jc w:val="left"/>
        <w:rPr>
          <w:rFonts w:ascii="仿宋" w:hAnsi="仿宋" w:eastAsia="仿宋" w:cs="宋体"/>
          <w:b/>
          <w:bCs/>
          <w:kern w:val="0"/>
          <w:sz w:val="24"/>
          <w:szCs w:val="24"/>
        </w:rPr>
      </w:pPr>
      <w:r>
        <w:rPr>
          <w:rFonts w:hint="eastAsia" w:ascii="仿宋" w:hAnsi="仿宋" w:eastAsia="仿宋" w:cs="宋体"/>
          <w:b/>
          <w:bCs/>
          <w:kern w:val="0"/>
          <w:sz w:val="24"/>
          <w:szCs w:val="24"/>
        </w:rPr>
        <w:t>附表一</w:t>
      </w:r>
    </w:p>
    <w:tbl>
      <w:tblPr>
        <w:tblStyle w:val="8"/>
        <w:tblW w:w="9286" w:type="dxa"/>
        <w:jc w:val="center"/>
        <w:tblLayout w:type="fixed"/>
        <w:tblCellMar>
          <w:top w:w="0" w:type="dxa"/>
          <w:left w:w="108" w:type="dxa"/>
          <w:bottom w:w="0" w:type="dxa"/>
          <w:right w:w="108" w:type="dxa"/>
        </w:tblCellMar>
      </w:tblPr>
      <w:tblGrid>
        <w:gridCol w:w="1896"/>
        <w:gridCol w:w="130"/>
        <w:gridCol w:w="1574"/>
        <w:gridCol w:w="1392"/>
        <w:gridCol w:w="1684"/>
        <w:gridCol w:w="814"/>
        <w:gridCol w:w="1796"/>
      </w:tblGrid>
      <w:tr>
        <w:tblPrEx>
          <w:tblCellMar>
            <w:top w:w="0" w:type="dxa"/>
            <w:left w:w="108" w:type="dxa"/>
            <w:bottom w:w="0" w:type="dxa"/>
            <w:right w:w="108" w:type="dxa"/>
          </w:tblCellMar>
        </w:tblPrEx>
        <w:trPr>
          <w:trHeight w:val="688" w:hRule="atLeast"/>
          <w:jc w:val="center"/>
        </w:trPr>
        <w:tc>
          <w:tcPr>
            <w:tcW w:w="189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供应商名称</w:t>
            </w:r>
          </w:p>
        </w:tc>
        <w:tc>
          <w:tcPr>
            <w:tcW w:w="7390"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法人代表</w:t>
            </w:r>
          </w:p>
        </w:tc>
        <w:tc>
          <w:tcPr>
            <w:tcW w:w="309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联系方式</w:t>
            </w:r>
          </w:p>
        </w:tc>
        <w:tc>
          <w:tcPr>
            <w:tcW w:w="2610"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公司注册地址</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公司经营地址</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2197"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供应商类别</w:t>
            </w:r>
          </w:p>
        </w:tc>
        <w:tc>
          <w:tcPr>
            <w:tcW w:w="7390" w:type="dxa"/>
            <w:gridSpan w:val="6"/>
            <w:tcBorders>
              <w:top w:val="single" w:color="auto" w:sz="4" w:space="0"/>
              <w:left w:val="nil"/>
              <w:bottom w:val="single" w:color="auto" w:sz="4" w:space="0"/>
              <w:right w:val="single" w:color="000000" w:sz="8" w:space="0"/>
            </w:tcBorders>
            <w:shd w:val="clear" w:color="auto" w:fill="auto"/>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□材料设备类（需在下方备注具体材料类别）</w:t>
            </w:r>
            <w:r>
              <w:rPr>
                <w:rFonts w:hint="eastAsia" w:asciiTheme="minorEastAsia" w:hAnsiTheme="minorEastAsia" w:eastAsiaTheme="minorEastAsia" w:cstheme="minorEastAsia"/>
                <w:color w:val="000000"/>
                <w:kern w:val="0"/>
                <w:szCs w:val="21"/>
              </w:rPr>
              <w:br w:type="textWrapping"/>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销售性质</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□厂家      □代理商     □经销商     □其他</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纳税人资格</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□一般纳税人      □小规模纳税人     □其他</w:t>
            </w:r>
          </w:p>
        </w:tc>
      </w:tr>
      <w:tr>
        <w:tblPrEx>
          <w:tblCellMar>
            <w:top w:w="0" w:type="dxa"/>
            <w:left w:w="108" w:type="dxa"/>
            <w:bottom w:w="0" w:type="dxa"/>
            <w:right w:w="108" w:type="dxa"/>
          </w:tblCellMar>
        </w:tblPrEx>
        <w:trPr>
          <w:trHeight w:val="74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发票类型</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统一社会信用代码</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开户银行</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688" w:hRule="atLeast"/>
          <w:jc w:val="center"/>
        </w:trPr>
        <w:tc>
          <w:tcPr>
            <w:tcW w:w="189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银行账号</w:t>
            </w:r>
          </w:p>
        </w:tc>
        <w:tc>
          <w:tcPr>
            <w:tcW w:w="7390" w:type="dxa"/>
            <w:gridSpan w:val="6"/>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w:t>
            </w:r>
          </w:p>
        </w:tc>
      </w:tr>
      <w:tr>
        <w:tblPrEx>
          <w:tblCellMar>
            <w:top w:w="0" w:type="dxa"/>
            <w:left w:w="108" w:type="dxa"/>
            <w:bottom w:w="0" w:type="dxa"/>
            <w:right w:w="108" w:type="dxa"/>
          </w:tblCellMar>
        </w:tblPrEx>
        <w:trPr>
          <w:trHeight w:val="553" w:hRule="atLeast"/>
          <w:jc w:val="center"/>
        </w:trPr>
        <w:tc>
          <w:tcPr>
            <w:tcW w:w="9286" w:type="dxa"/>
            <w:gridSpan w:val="7"/>
            <w:vMerge w:val="restart"/>
            <w:tcBorders>
              <w:top w:val="single" w:color="auto" w:sz="4" w:space="0"/>
              <w:left w:val="single" w:color="auto" w:sz="8" w:space="0"/>
              <w:bottom w:val="single" w:color="auto" w:sz="4" w:space="0"/>
              <w:right w:val="single" w:color="000000" w:sz="8" w:space="0"/>
            </w:tcBorders>
            <w:shd w:val="clear" w:color="auto" w:fill="auto"/>
            <w:noWrap/>
          </w:tcPr>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营业范围:</w:t>
            </w:r>
          </w:p>
          <w:p>
            <w:pPr>
              <w:widowControl/>
              <w:jc w:val="left"/>
              <w:rPr>
                <w:rFonts w:hint="eastAsia" w:asciiTheme="minorEastAsia" w:hAnsiTheme="minorEastAsia" w:eastAsiaTheme="minorEastAsia" w:cstheme="minorEastAsia"/>
                <w:color w:val="000000"/>
                <w:kern w:val="0"/>
                <w:szCs w:val="21"/>
              </w:rPr>
            </w:pPr>
          </w:p>
          <w:p>
            <w:pPr>
              <w:widowControl/>
              <w:jc w:val="left"/>
              <w:rPr>
                <w:rFonts w:hint="eastAsia" w:asciiTheme="minorEastAsia" w:hAnsiTheme="minorEastAsia" w:eastAsiaTheme="minorEastAsia" w:cstheme="minorEastAsia"/>
                <w:color w:val="000000"/>
                <w:kern w:val="0"/>
                <w:szCs w:val="21"/>
              </w:rPr>
            </w:pPr>
          </w:p>
          <w:p>
            <w:pPr>
              <w:widowControl/>
              <w:jc w:val="left"/>
              <w:rPr>
                <w:rFonts w:hint="eastAsia" w:asciiTheme="minorEastAsia" w:hAnsiTheme="minorEastAsia" w:eastAsiaTheme="minorEastAsia" w:cstheme="minorEastAsia"/>
                <w:color w:val="000000"/>
                <w:kern w:val="0"/>
                <w:szCs w:val="21"/>
              </w:rPr>
            </w:pPr>
          </w:p>
          <w:p>
            <w:pPr>
              <w:widowControl/>
              <w:jc w:val="left"/>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highlight w:val="none"/>
                <w:lang w:eastAsia="zh-CN"/>
              </w:rPr>
              <w:t>主要提供产品：</w:t>
            </w:r>
            <w:r>
              <w:rPr>
                <w:rFonts w:hint="eastAsia" w:asciiTheme="minorEastAsia" w:hAnsiTheme="minorEastAsia" w:eastAsiaTheme="minorEastAsia" w:cstheme="minorEastAsia"/>
                <w:color w:val="000000"/>
                <w:kern w:val="0"/>
                <w:szCs w:val="21"/>
                <w:highlight w:val="none"/>
                <w:lang w:val="en-US" w:eastAsia="zh-CN"/>
              </w:rPr>
              <w:t xml:space="preserve">       产品品牌：</w:t>
            </w:r>
          </w:p>
        </w:tc>
      </w:tr>
      <w:tr>
        <w:tblPrEx>
          <w:tblCellMar>
            <w:top w:w="0" w:type="dxa"/>
            <w:left w:w="108" w:type="dxa"/>
            <w:bottom w:w="0" w:type="dxa"/>
            <w:right w:w="108" w:type="dxa"/>
          </w:tblCellMar>
        </w:tblPrEx>
        <w:trPr>
          <w:trHeight w:val="553"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53"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1035" w:hRule="atLeast"/>
          <w:jc w:val="center"/>
        </w:trPr>
        <w:tc>
          <w:tcPr>
            <w:tcW w:w="9286" w:type="dxa"/>
            <w:gridSpan w:val="7"/>
            <w:vMerge w:val="restart"/>
            <w:tcBorders>
              <w:top w:val="single" w:color="auto" w:sz="4" w:space="0"/>
              <w:left w:val="single" w:color="auto" w:sz="8" w:space="0"/>
              <w:bottom w:val="single" w:color="auto" w:sz="4" w:space="0"/>
              <w:right w:val="single" w:color="000000" w:sz="8" w:space="0"/>
            </w:tcBorders>
            <w:shd w:val="clear" w:color="auto" w:fill="auto"/>
          </w:tcPr>
          <w:p>
            <w:pPr>
              <w:widowControl/>
              <w:jc w:val="left"/>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附件：（提供附件所需的入库相关资料）</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1、公司简介                                                          (□有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 xml:space="preserve">2、公司营业执照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 xml:space="preserve"> (□有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 xml:space="preserve">3、开户许可证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 xml:space="preserve"> (□有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 xml:space="preserve">4、法人身份证复印件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 xml:space="preserve"> (□有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 xml:space="preserve">5、资质证书及相关权威机构颁发的证书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6、业绩明细表（合作单位、合同金额，签订时间）                         （□有  □无）</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 xml:space="preserve">7、物资购销合同复印件（项目名称页、总金额页、双方盖章页），两至三份   （□有  □无）                      </w:t>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rPr>
              <w:t>8、近三年财务报表</w:t>
            </w:r>
            <w:r>
              <w:rPr>
                <w:rFonts w:hint="eastAsia" w:asciiTheme="minorEastAsia" w:hAnsiTheme="minorEastAsia" w:eastAsiaTheme="minorEastAsia" w:cstheme="minorEastAsia"/>
                <w:color w:val="000000"/>
                <w:kern w:val="0"/>
                <w:szCs w:val="21"/>
                <w:highlight w:val="none"/>
                <w:lang w:eastAsia="zh-CN"/>
              </w:rPr>
              <w:t>或近三年财务审计报告</w:t>
            </w:r>
            <w:r>
              <w:rPr>
                <w:rFonts w:hint="eastAsia" w:asciiTheme="minorEastAsia" w:hAnsiTheme="minorEastAsia" w:eastAsiaTheme="minorEastAsia" w:cstheme="minorEastAsia"/>
                <w:color w:val="000000"/>
                <w:kern w:val="0"/>
                <w:szCs w:val="21"/>
                <w:highlight w:val="none"/>
              </w:rPr>
              <w:t xml:space="preserve">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（□有  □无）</w:t>
            </w:r>
          </w:p>
          <w:p>
            <w:pPr>
              <w:widowControl/>
              <w:jc w:val="left"/>
              <w:rPr>
                <w:rFonts w:hint="eastAsia" w:asciiTheme="minorEastAsia" w:hAnsiTheme="minorEastAsia" w:eastAsiaTheme="minorEastAsia" w:cstheme="minorEastAsia"/>
                <w:color w:val="000000"/>
                <w:kern w:val="0"/>
                <w:szCs w:val="21"/>
                <w:highlight w:val="none"/>
              </w:rPr>
            </w:pPr>
          </w:p>
          <w:p>
            <w:pPr>
              <w:widowControl/>
              <w:numPr>
                <w:ilvl w:val="0"/>
                <w:numId w:val="1"/>
              </w:numPr>
              <w:jc w:val="left"/>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lang w:eastAsia="zh-CN"/>
              </w:rPr>
              <w:t>国家企业信用信息公示系统查询结果</w:t>
            </w:r>
            <w:r>
              <w:rPr>
                <w:rFonts w:hint="eastAsia" w:asciiTheme="minorEastAsia" w:hAnsiTheme="minorEastAsia" w:eastAsiaTheme="minorEastAsia" w:cstheme="minorEastAsia"/>
                <w:color w:val="000000"/>
                <w:kern w:val="0"/>
                <w:szCs w:val="21"/>
                <w:highlight w:val="none"/>
              </w:rPr>
              <w:t xml:space="preserve">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（□有  □无）</w:t>
            </w:r>
          </w:p>
          <w:p>
            <w:pPr>
              <w:widowControl/>
              <w:numPr>
                <w:ilvl w:val="0"/>
                <w:numId w:val="0"/>
              </w:numPr>
              <w:jc w:val="left"/>
              <w:rPr>
                <w:rFonts w:hint="eastAsia" w:asciiTheme="minorEastAsia" w:hAnsiTheme="minorEastAsia" w:eastAsiaTheme="minorEastAsia" w:cstheme="minorEastAsia"/>
                <w:color w:val="000000"/>
                <w:kern w:val="0"/>
                <w:szCs w:val="21"/>
                <w:highlight w:val="none"/>
                <w:lang w:eastAsia="zh-CN"/>
              </w:rPr>
            </w:pPr>
          </w:p>
          <w:p>
            <w:pPr>
              <w:widowControl/>
              <w:numPr>
                <w:ilvl w:val="0"/>
                <w:numId w:val="1"/>
              </w:numPr>
              <w:ind w:left="0" w:leftChars="0" w:firstLine="0" w:firstLineChars="0"/>
              <w:jc w:val="left"/>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lang w:eastAsia="zh-CN"/>
              </w:rPr>
              <w:t>企业信用报告</w:t>
            </w:r>
            <w:r>
              <w:rPr>
                <w:rFonts w:hint="eastAsia" w:asciiTheme="minorEastAsia" w:hAnsiTheme="minorEastAsia" w:eastAsiaTheme="minorEastAsia" w:cstheme="minorEastAsia"/>
                <w:color w:val="000000"/>
                <w:kern w:val="0"/>
                <w:szCs w:val="21"/>
                <w:highlight w:val="none"/>
              </w:rPr>
              <w:t xml:space="preserve">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（□有  □无）</w:t>
            </w:r>
          </w:p>
          <w:p>
            <w:pPr>
              <w:widowControl/>
              <w:numPr>
                <w:ilvl w:val="0"/>
                <w:numId w:val="0"/>
              </w:numPr>
              <w:ind w:leftChars="0"/>
              <w:jc w:val="left"/>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br w:type="textWrapping"/>
            </w:r>
            <w:r>
              <w:rPr>
                <w:rFonts w:hint="eastAsia" w:asciiTheme="minorEastAsia" w:hAnsiTheme="minorEastAsia" w:eastAsiaTheme="minorEastAsia" w:cstheme="minorEastAsia"/>
                <w:color w:val="000000"/>
                <w:kern w:val="0"/>
                <w:szCs w:val="21"/>
                <w:highlight w:val="none"/>
                <w:lang w:val="en-US" w:eastAsia="zh-CN"/>
              </w:rPr>
              <w:t>11</w:t>
            </w:r>
            <w:r>
              <w:rPr>
                <w:rFonts w:hint="eastAsia" w:asciiTheme="minorEastAsia" w:hAnsiTheme="minorEastAsia" w:eastAsiaTheme="minorEastAsia" w:cstheme="minorEastAsia"/>
                <w:color w:val="000000"/>
                <w:kern w:val="0"/>
                <w:szCs w:val="21"/>
                <w:highlight w:val="none"/>
              </w:rPr>
              <w:t xml:space="preserve">、公司授权委托书                                                  </w:t>
            </w:r>
            <w:r>
              <w:rPr>
                <w:rFonts w:hint="eastAsia" w:asciiTheme="minorEastAsia" w:hAnsiTheme="minorEastAsia" w:eastAsiaTheme="minorEastAsia" w:cstheme="minorEastAsia"/>
                <w:color w:val="000000"/>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 xml:space="preserve"> （□有  □无）</w:t>
            </w:r>
          </w:p>
          <w:p>
            <w:pPr>
              <w:widowControl/>
              <w:jc w:val="left"/>
              <w:rPr>
                <w:rFonts w:asciiTheme="minorEastAsia" w:hAnsiTheme="minorEastAsia" w:eastAsiaTheme="minorEastAsia" w:cstheme="minorEastAsia"/>
                <w:color w:val="000000"/>
                <w:kern w:val="0"/>
                <w:szCs w:val="21"/>
                <w:highlight w:val="none"/>
              </w:rPr>
            </w:pPr>
          </w:p>
          <w:p>
            <w:pPr>
              <w:widowControl/>
              <w:numPr>
                <w:ilvl w:val="0"/>
                <w:numId w:val="1"/>
              </w:numPr>
              <w:ind w:left="0" w:leftChars="0" w:firstLine="0" w:firstLineChars="0"/>
              <w:jc w:val="left"/>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themeColor="text1"/>
                <w:kern w:val="0"/>
                <w:szCs w:val="21"/>
                <w:highlight w:val="none"/>
              </w:rPr>
              <w:t xml:space="preserve">厂家授权书（代理商或经销商必须提供）                          </w:t>
            </w:r>
            <w:r>
              <w:rPr>
                <w:rFonts w:hint="eastAsia" w:asciiTheme="minorEastAsia" w:hAnsiTheme="minorEastAsia" w:eastAsiaTheme="minorEastAsia" w:cstheme="minorEastAsia"/>
                <w:color w:val="000000" w:themeColor="text1"/>
                <w:kern w:val="0"/>
                <w:szCs w:val="21"/>
                <w:highlight w:val="none"/>
                <w:lang w:val="en-US" w:eastAsia="zh-CN"/>
              </w:rPr>
              <w:t xml:space="preserve">    </w:t>
            </w:r>
            <w:r>
              <w:rPr>
                <w:rFonts w:hint="eastAsia" w:asciiTheme="minorEastAsia" w:hAnsiTheme="minorEastAsia" w:eastAsiaTheme="minorEastAsia" w:cstheme="minorEastAsia"/>
                <w:color w:val="000000"/>
                <w:kern w:val="0"/>
                <w:szCs w:val="21"/>
                <w:highlight w:val="none"/>
              </w:rPr>
              <w:t>（□有  □无）</w:t>
            </w:r>
          </w:p>
          <w:p>
            <w:pPr>
              <w:widowControl/>
              <w:numPr>
                <w:ilvl w:val="0"/>
                <w:numId w:val="0"/>
              </w:numPr>
              <w:ind w:leftChars="0"/>
              <w:jc w:val="left"/>
              <w:rPr>
                <w:rFonts w:hint="eastAsia" w:asciiTheme="minorEastAsia" w:hAnsiTheme="minorEastAsia" w:eastAsiaTheme="minorEastAsia" w:cstheme="minorEastAsia"/>
                <w:color w:val="000000"/>
                <w:kern w:val="0"/>
                <w:szCs w:val="21"/>
                <w:highlight w:val="none"/>
              </w:rPr>
            </w:pPr>
          </w:p>
          <w:p>
            <w:pPr>
              <w:pStyle w:val="16"/>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SA"/>
              </w:rPr>
              <w:t xml:space="preserve">12、主要办公地址或生产线、仓库、设备等照片（适用于生产型企业）。      </w:t>
            </w:r>
            <w:r>
              <w:rPr>
                <w:rFonts w:hint="eastAsia" w:asciiTheme="minorEastAsia" w:hAnsiTheme="minorEastAsia" w:eastAsiaTheme="minorEastAsia" w:cstheme="minorEastAsia"/>
                <w:color w:val="000000"/>
                <w:kern w:val="0"/>
                <w:szCs w:val="21"/>
                <w:highlight w:val="none"/>
              </w:rPr>
              <w:t xml:space="preserve">（□有  </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rPr>
              <w:t>无）</w:t>
            </w:r>
          </w:p>
          <w:p>
            <w:pPr>
              <w:pStyle w:val="16"/>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SA"/>
              </w:rPr>
            </w:pPr>
          </w:p>
          <w:p>
            <w:pPr>
              <w:pStyle w:val="16"/>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SA"/>
              </w:rPr>
              <w:t xml:space="preserve">13、《阳光合作协议》（格式见附表三）                                  </w:t>
            </w:r>
            <w:r>
              <w:rPr>
                <w:rFonts w:hint="eastAsia" w:asciiTheme="minorEastAsia" w:hAnsiTheme="minorEastAsia" w:eastAsiaTheme="minorEastAsia" w:cstheme="minorEastAsia"/>
                <w:color w:val="000000"/>
                <w:kern w:val="0"/>
                <w:szCs w:val="21"/>
                <w:highlight w:val="none"/>
              </w:rPr>
              <w:t xml:space="preserve">（□有  </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rPr>
              <w:t>无）</w:t>
            </w:r>
          </w:p>
        </w:tc>
      </w:tr>
      <w:tr>
        <w:tblPrEx>
          <w:tblCellMar>
            <w:top w:w="0" w:type="dxa"/>
            <w:left w:w="108" w:type="dxa"/>
            <w:bottom w:w="0" w:type="dxa"/>
            <w:right w:w="108" w:type="dxa"/>
          </w:tblCellMar>
        </w:tblPrEx>
        <w:trPr>
          <w:trHeight w:val="1035"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1035"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1035"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1939" w:hRule="atLeast"/>
          <w:jc w:val="center"/>
        </w:trPr>
        <w:tc>
          <w:tcPr>
            <w:tcW w:w="9286" w:type="dxa"/>
            <w:gridSpan w:val="7"/>
            <w:vMerge w:val="continue"/>
            <w:tcBorders>
              <w:top w:val="single" w:color="auto" w:sz="4" w:space="0"/>
              <w:left w:val="single" w:color="auto" w:sz="8" w:space="0"/>
              <w:bottom w:val="single" w:color="auto" w:sz="4" w:space="0"/>
              <w:right w:val="single" w:color="000000" w:sz="8" w:space="0"/>
            </w:tcBorders>
            <w:vAlign w:val="center"/>
          </w:tcPr>
          <w:p>
            <w:pPr>
              <w:widowControl/>
              <w:jc w:val="left"/>
              <w:rPr>
                <w:rFonts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748" w:hRule="atLeast"/>
          <w:jc w:val="center"/>
        </w:trPr>
        <w:tc>
          <w:tcPr>
            <w:tcW w:w="2026"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联系人1</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联系</w:t>
            </w:r>
            <w:r>
              <w:rPr>
                <w:rFonts w:hint="eastAsia" w:asciiTheme="minorEastAsia" w:hAnsiTheme="minorEastAsia" w:eastAsiaTheme="minorEastAsia" w:cstheme="minorEastAsia"/>
                <w:color w:val="000000"/>
                <w:kern w:val="0"/>
                <w:szCs w:val="21"/>
                <w:highlight w:val="none"/>
                <w:lang w:eastAsia="zh-CN"/>
              </w:rPr>
              <w:t>电话</w:t>
            </w:r>
            <w:r>
              <w:rPr>
                <w:rFonts w:hint="eastAsia" w:asciiTheme="minorEastAsia" w:hAnsiTheme="minorEastAsia" w:eastAsiaTheme="minorEastAsia" w:cstheme="minorEastAsia"/>
                <w:color w:val="000000"/>
                <w:kern w:val="0"/>
                <w:szCs w:val="21"/>
                <w:highlight w:val="none"/>
              </w:rPr>
              <w:t>1</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邮箱1</w:t>
            </w:r>
          </w:p>
        </w:tc>
        <w:tc>
          <w:tcPr>
            <w:tcW w:w="1796"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w:t>
            </w:r>
          </w:p>
        </w:tc>
      </w:tr>
      <w:tr>
        <w:tblPrEx>
          <w:tblCellMar>
            <w:top w:w="0" w:type="dxa"/>
            <w:left w:w="108" w:type="dxa"/>
            <w:bottom w:w="0" w:type="dxa"/>
            <w:right w:w="108" w:type="dxa"/>
          </w:tblCellMar>
        </w:tblPrEx>
        <w:trPr>
          <w:trHeight w:val="748" w:hRule="atLeast"/>
          <w:jc w:val="center"/>
        </w:trPr>
        <w:tc>
          <w:tcPr>
            <w:tcW w:w="2026"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联系人2</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highlight w:val="none"/>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联系</w:t>
            </w:r>
            <w:r>
              <w:rPr>
                <w:rFonts w:hint="eastAsia" w:asciiTheme="minorEastAsia" w:hAnsiTheme="minorEastAsia" w:eastAsiaTheme="minorEastAsia" w:cstheme="minorEastAsia"/>
                <w:color w:val="000000"/>
                <w:kern w:val="0"/>
                <w:szCs w:val="21"/>
                <w:highlight w:val="none"/>
                <w:lang w:eastAsia="zh-CN"/>
              </w:rPr>
              <w:t>电话</w:t>
            </w:r>
            <w:r>
              <w:rPr>
                <w:rFonts w:hint="eastAsia" w:asciiTheme="minorEastAsia" w:hAnsiTheme="minorEastAsia" w:eastAsiaTheme="minorEastAsia" w:cstheme="minorEastAsia"/>
                <w:color w:val="000000"/>
                <w:kern w:val="0"/>
                <w:szCs w:val="21"/>
                <w:highlight w:val="none"/>
              </w:rPr>
              <w:t>2</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邮箱2</w:t>
            </w:r>
          </w:p>
        </w:tc>
        <w:tc>
          <w:tcPr>
            <w:tcW w:w="1796"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w:t>
            </w:r>
          </w:p>
        </w:tc>
      </w:tr>
      <w:tr>
        <w:tblPrEx>
          <w:tblCellMar>
            <w:top w:w="0" w:type="dxa"/>
            <w:left w:w="108" w:type="dxa"/>
            <w:bottom w:w="0" w:type="dxa"/>
            <w:right w:w="108" w:type="dxa"/>
          </w:tblCellMar>
        </w:tblPrEx>
        <w:trPr>
          <w:trHeight w:val="688" w:hRule="atLeast"/>
          <w:jc w:val="center"/>
        </w:trPr>
        <w:tc>
          <w:tcPr>
            <w:tcW w:w="3600" w:type="dxa"/>
            <w:gridSpan w:val="3"/>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填表日期</w:t>
            </w:r>
          </w:p>
        </w:tc>
        <w:tc>
          <w:tcPr>
            <w:tcW w:w="5686" w:type="dxa"/>
            <w:gridSpan w:val="4"/>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年  月   日</w:t>
            </w:r>
          </w:p>
        </w:tc>
      </w:tr>
    </w:tbl>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w:t>
      </w: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spacing w:line="360" w:lineRule="auto"/>
        <w:jc w:val="left"/>
        <w:rPr>
          <w:rFonts w:hint="eastAsia" w:ascii="仿宋" w:hAnsi="仿宋" w:eastAsia="仿宋" w:cs="宋体"/>
          <w:b/>
          <w:bCs/>
          <w:kern w:val="0"/>
          <w:sz w:val="24"/>
          <w:szCs w:val="24"/>
        </w:rPr>
      </w:pPr>
    </w:p>
    <w:p>
      <w:pPr>
        <w:rPr>
          <w:rFonts w:hint="eastAsia" w:ascii="仿宋" w:hAnsi="仿宋" w:eastAsia="仿宋" w:cs="宋体"/>
          <w:b/>
          <w:bCs/>
          <w:kern w:val="0"/>
          <w:sz w:val="24"/>
          <w:szCs w:val="24"/>
        </w:rPr>
      </w:pPr>
      <w:r>
        <w:rPr>
          <w:rFonts w:hint="eastAsia" w:ascii="仿宋" w:hAnsi="仿宋" w:eastAsia="仿宋" w:cs="宋体"/>
          <w:b/>
          <w:bCs/>
          <w:kern w:val="0"/>
          <w:sz w:val="24"/>
          <w:szCs w:val="24"/>
        </w:rPr>
        <w:br w:type="page"/>
      </w:r>
    </w:p>
    <w:p>
      <w:pPr>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附表二</w:t>
      </w:r>
    </w:p>
    <w:tbl>
      <w:tblPr>
        <w:tblStyle w:val="9"/>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624"/>
        <w:gridCol w:w="1446"/>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92" w:type="dxa"/>
            <w:gridSpan w:val="6"/>
            <w:vAlign w:val="center"/>
          </w:tcPr>
          <w:p>
            <w:pPr>
              <w:spacing w:line="336" w:lineRule="auto"/>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业绩明细表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供货项目名称</w:t>
            </w: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项目地址</w:t>
            </w: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合同金额</w:t>
            </w: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签订时间</w:t>
            </w: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证明人及联系方式</w:t>
            </w:r>
          </w:p>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36"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w:t>
            </w:r>
          </w:p>
        </w:tc>
        <w:tc>
          <w:tcPr>
            <w:tcW w:w="2127" w:type="dxa"/>
            <w:vAlign w:val="center"/>
          </w:tcPr>
          <w:p>
            <w:pPr>
              <w:spacing w:line="336" w:lineRule="auto"/>
              <w:jc w:val="center"/>
              <w:rPr>
                <w:rFonts w:asciiTheme="minorEastAsia" w:hAnsiTheme="minorEastAsia" w:eastAsiaTheme="minorEastAsia" w:cstheme="minorEastAsia"/>
                <w:bCs/>
                <w:color w:val="000000"/>
                <w:szCs w:val="21"/>
              </w:rPr>
            </w:pPr>
          </w:p>
        </w:tc>
        <w:tc>
          <w:tcPr>
            <w:tcW w:w="1624" w:type="dxa"/>
            <w:vAlign w:val="center"/>
          </w:tcPr>
          <w:p>
            <w:pPr>
              <w:spacing w:line="336" w:lineRule="auto"/>
              <w:jc w:val="center"/>
              <w:rPr>
                <w:rFonts w:asciiTheme="minorEastAsia" w:hAnsiTheme="minorEastAsia" w:eastAsiaTheme="minorEastAsia" w:cstheme="minorEastAsia"/>
                <w:bCs/>
                <w:color w:val="000000"/>
                <w:szCs w:val="21"/>
              </w:rPr>
            </w:pPr>
          </w:p>
        </w:tc>
        <w:tc>
          <w:tcPr>
            <w:tcW w:w="1446" w:type="dxa"/>
            <w:vAlign w:val="center"/>
          </w:tcPr>
          <w:p>
            <w:pPr>
              <w:spacing w:line="336" w:lineRule="auto"/>
              <w:jc w:val="center"/>
              <w:rPr>
                <w:rFonts w:asciiTheme="minorEastAsia" w:hAnsiTheme="minorEastAsia" w:eastAsiaTheme="minorEastAsia" w:cstheme="minorEastAsia"/>
                <w:bCs/>
                <w:color w:val="000000"/>
                <w:szCs w:val="21"/>
              </w:rPr>
            </w:pPr>
          </w:p>
        </w:tc>
        <w:tc>
          <w:tcPr>
            <w:tcW w:w="1418" w:type="dxa"/>
            <w:vAlign w:val="center"/>
          </w:tcPr>
          <w:p>
            <w:pPr>
              <w:spacing w:line="336" w:lineRule="auto"/>
              <w:jc w:val="center"/>
              <w:rPr>
                <w:rFonts w:asciiTheme="minorEastAsia" w:hAnsiTheme="minorEastAsia" w:eastAsiaTheme="minorEastAsia" w:cstheme="minorEastAsia"/>
                <w:bCs/>
                <w:color w:val="000000"/>
                <w:szCs w:val="21"/>
              </w:rPr>
            </w:pPr>
          </w:p>
        </w:tc>
        <w:tc>
          <w:tcPr>
            <w:tcW w:w="2268" w:type="dxa"/>
            <w:vAlign w:val="center"/>
          </w:tcPr>
          <w:p>
            <w:pPr>
              <w:spacing w:line="336" w:lineRule="auto"/>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592" w:type="dxa"/>
            <w:gridSpan w:val="6"/>
            <w:vAlign w:val="center"/>
          </w:tcPr>
          <w:p>
            <w:pPr>
              <w:spacing w:line="336" w:lineRule="auto"/>
              <w:jc w:val="center"/>
              <w:rPr>
                <w:rFonts w:hint="eastAsia" w:asciiTheme="minorEastAsia" w:hAnsiTheme="minorEastAsia" w:eastAsiaTheme="minorEastAsia" w:cstheme="minorEastAsia"/>
                <w:bCs/>
                <w:color w:val="000000" w:themeColor="text1"/>
                <w:szCs w:val="21"/>
                <w:highlight w:val="none"/>
                <w:lang w:eastAsia="zh-CN"/>
              </w:rPr>
            </w:pPr>
            <w:r>
              <w:rPr>
                <w:rFonts w:hint="eastAsia" w:asciiTheme="minorEastAsia" w:hAnsiTheme="minorEastAsia" w:eastAsiaTheme="minorEastAsia" w:cstheme="minorEastAsia"/>
                <w:bCs/>
                <w:color w:val="000000"/>
                <w:szCs w:val="21"/>
                <w:highlight w:val="none"/>
                <w:lang w:val="en-US" w:eastAsia="zh-CN"/>
              </w:rPr>
              <w:t xml:space="preserve">                                             </w:t>
            </w:r>
            <w:r>
              <w:rPr>
                <w:rFonts w:hint="eastAsia" w:asciiTheme="minorEastAsia" w:hAnsiTheme="minorEastAsia" w:eastAsiaTheme="minorEastAsia" w:cstheme="minorEastAsia"/>
                <w:bCs/>
                <w:color w:val="000000" w:themeColor="text1"/>
                <w:szCs w:val="21"/>
                <w:highlight w:val="none"/>
                <w:lang w:eastAsia="zh-CN"/>
              </w:rPr>
              <w:t>盖章：</w:t>
            </w:r>
          </w:p>
          <w:p>
            <w:pPr>
              <w:spacing w:line="336" w:lineRule="auto"/>
              <w:jc w:val="center"/>
              <w:rPr>
                <w:rFonts w:hint="eastAsia" w:asciiTheme="minorEastAsia" w:hAnsiTheme="minorEastAsia" w:eastAsiaTheme="minorEastAsia" w:cstheme="minorEastAsia"/>
                <w:bCs/>
                <w:color w:val="000000"/>
                <w:szCs w:val="21"/>
                <w:highlight w:val="none"/>
                <w:lang w:eastAsia="zh-CN"/>
              </w:rPr>
            </w:pPr>
            <w:r>
              <w:rPr>
                <w:rFonts w:hint="eastAsia" w:asciiTheme="minorEastAsia" w:hAnsiTheme="minorEastAsia" w:eastAsiaTheme="minorEastAsia" w:cstheme="minorEastAsia"/>
                <w:bCs/>
                <w:color w:val="000000" w:themeColor="text1"/>
                <w:szCs w:val="21"/>
                <w:highlight w:val="none"/>
                <w:lang w:val="en-US" w:eastAsia="zh-CN"/>
              </w:rPr>
              <w:t xml:space="preserve">                                             </w:t>
            </w:r>
            <w:r>
              <w:rPr>
                <w:rFonts w:hint="eastAsia" w:asciiTheme="minorEastAsia" w:hAnsiTheme="minorEastAsia" w:eastAsiaTheme="minorEastAsia" w:cstheme="minorEastAsia"/>
                <w:bCs/>
                <w:color w:val="000000" w:themeColor="text1"/>
                <w:szCs w:val="21"/>
                <w:highlight w:val="none"/>
                <w:lang w:eastAsia="zh-CN"/>
              </w:rPr>
              <w:t>日期：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b/>
          <w:bCs/>
          <w:kern w:val="0"/>
          <w:sz w:val="21"/>
          <w:szCs w:val="21"/>
          <w:lang w:val="en-US" w:eastAsia="zh-CN"/>
        </w:rPr>
      </w:pPr>
    </w:p>
    <w:p>
      <w:pPr>
        <w:rPr>
          <w:rFonts w:hint="eastAsia" w:ascii="仿宋" w:hAnsi="仿宋" w:eastAsia="仿宋" w:cs="宋体"/>
          <w:b/>
          <w:bCs/>
          <w:kern w:val="0"/>
          <w:sz w:val="21"/>
          <w:szCs w:val="21"/>
          <w:lang w:val="en-US" w:eastAsia="zh-CN"/>
        </w:rPr>
      </w:pPr>
      <w:r>
        <w:rPr>
          <w:rFonts w:hint="eastAsia" w:ascii="仿宋" w:hAnsi="仿宋" w:eastAsia="仿宋" w:cs="宋体"/>
          <w:b/>
          <w:bCs/>
          <w:kern w:val="0"/>
          <w:sz w:val="21"/>
          <w:szCs w:val="21"/>
          <w:lang w:val="en-US" w:eastAsia="zh-CN"/>
        </w:rPr>
        <w:br w:type="page"/>
      </w:r>
    </w:p>
    <w:p>
      <w:pPr>
        <w:keepNext w:val="0"/>
        <w:keepLines w:val="0"/>
        <w:pageBreakBefore w:val="0"/>
        <w:kinsoku/>
        <w:wordWrap/>
        <w:overflowPunct/>
        <w:topLinePunct w:val="0"/>
        <w:autoSpaceDE w:val="0"/>
        <w:autoSpaceDN w:val="0"/>
        <w:bidi w:val="0"/>
        <w:adjustRightInd/>
        <w:snapToGrid/>
        <w:spacing w:line="240" w:lineRule="auto"/>
        <w:ind w:left="0" w:right="0" w:firstLine="0"/>
        <w:jc w:val="left"/>
        <w:textAlignment w:val="auto"/>
        <w:rPr>
          <w:rFonts w:hint="eastAsia" w:ascii="仿宋" w:hAnsi="仿宋" w:eastAsia="仿宋" w:cs="仿宋"/>
          <w:color w:val="000000"/>
          <w:sz w:val="24"/>
          <w:szCs w:val="24"/>
          <w:highlight w:val="none"/>
          <w:lang w:eastAsia="zh-CN"/>
        </w:rPr>
      </w:pPr>
      <w:bookmarkStart w:id="0" w:name="_GoBack"/>
      <w:bookmarkEnd w:id="0"/>
      <w:r>
        <w:rPr>
          <w:rFonts w:hint="eastAsia" w:ascii="仿宋" w:hAnsi="仿宋" w:eastAsia="仿宋" w:cs="仿宋"/>
          <w:b/>
          <w:bCs/>
          <w:color w:val="000000"/>
          <w:sz w:val="24"/>
          <w:szCs w:val="24"/>
          <w:highlight w:val="none"/>
          <w:lang w:eastAsia="zh-CN"/>
        </w:rPr>
        <w:t>附表</w:t>
      </w:r>
      <w:r>
        <w:rPr>
          <w:rFonts w:hint="eastAsia" w:ascii="仿宋" w:hAnsi="仿宋" w:eastAsia="仿宋" w:cs="仿宋"/>
          <w:b/>
          <w:bCs/>
          <w:color w:val="000000"/>
          <w:sz w:val="24"/>
          <w:szCs w:val="24"/>
          <w:highlight w:val="none"/>
          <w:lang w:val="en-US" w:eastAsia="zh-CN"/>
        </w:rPr>
        <w:t>三</w:t>
      </w:r>
    </w:p>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仿宋" w:hAnsi="仿宋" w:eastAsia="仿宋" w:cs="仿宋"/>
          <w:b/>
          <w:sz w:val="30"/>
          <w:szCs w:val="30"/>
          <w:lang w:val="en-US" w:eastAsia="zh-CN" w:bidi="zh-CN"/>
        </w:rPr>
      </w:pPr>
      <w:r>
        <w:rPr>
          <w:rFonts w:hint="eastAsia" w:ascii="仿宋" w:hAnsi="仿宋" w:eastAsia="仿宋" w:cs="仿宋"/>
          <w:b/>
          <w:kern w:val="0"/>
          <w:sz w:val="30"/>
          <w:szCs w:val="30"/>
          <w:lang w:val="zh-CN" w:bidi="zh-CN"/>
        </w:rPr>
        <w:t>阳光合作</w:t>
      </w:r>
      <w:r>
        <w:rPr>
          <w:rFonts w:hint="eastAsia" w:ascii="仿宋" w:hAnsi="仿宋" w:eastAsia="仿宋" w:cs="仿宋"/>
          <w:b/>
          <w:kern w:val="0"/>
          <w:sz w:val="30"/>
          <w:szCs w:val="30"/>
          <w:lang w:val="en-US" w:bidi="zh-CN"/>
        </w:rPr>
        <w:t>协议</w:t>
      </w:r>
    </w:p>
    <w:p>
      <w:pPr>
        <w:keepNext w:val="0"/>
        <w:keepLines w:val="0"/>
        <w:pageBreakBefore w:val="0"/>
        <w:kinsoku/>
        <w:wordWrap/>
        <w:overflowPunct/>
        <w:topLinePunct w:val="0"/>
        <w:bidi w:val="0"/>
        <w:adjustRightInd/>
        <w:snapToGrid/>
        <w:spacing w:line="300" w:lineRule="auto"/>
        <w:ind w:firstLine="562" w:firstLineChars="200"/>
        <w:textAlignment w:val="auto"/>
        <w:rPr>
          <w:rFonts w:hint="default"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zh-CN" w:eastAsia="zh-CN" w:bidi="zh-CN"/>
        </w:rPr>
        <w:t>甲方</w:t>
      </w:r>
      <w:r>
        <w:rPr>
          <w:rFonts w:hint="eastAsia" w:ascii="仿宋" w:hAnsi="仿宋" w:eastAsia="仿宋" w:cs="仿宋"/>
          <w:b/>
          <w:kern w:val="0"/>
          <w:sz w:val="30"/>
          <w:szCs w:val="30"/>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jc w:val="left"/>
        <w:textAlignment w:val="auto"/>
        <w:outlineLvl w:val="1"/>
        <w:rPr>
          <w:rFonts w:hint="eastAsia" w:ascii="仿宋" w:hAnsi="仿宋" w:eastAsia="仿宋" w:cs="仿宋"/>
          <w:sz w:val="24"/>
          <w:szCs w:val="24"/>
        </w:rPr>
      </w:pPr>
      <w:r>
        <w:rPr>
          <w:rFonts w:hint="eastAsia" w:ascii="仿宋" w:hAnsi="仿宋" w:eastAsia="仿宋" w:cs="仿宋"/>
          <w:b/>
          <w:bCs/>
          <w:sz w:val="28"/>
          <w:szCs w:val="28"/>
          <w:lang w:val="en-US" w:eastAsia="zh-CN" w:bidi="zh-CN"/>
        </w:rPr>
        <w:t>乙</w:t>
      </w:r>
      <w:r>
        <w:rPr>
          <w:rFonts w:hint="eastAsia" w:ascii="仿宋" w:hAnsi="仿宋" w:eastAsia="仿宋" w:cs="仿宋"/>
          <w:b/>
          <w:bCs/>
          <w:sz w:val="28"/>
          <w:szCs w:val="28"/>
          <w:lang w:val="zh-CN" w:eastAsia="zh-CN" w:bidi="zh-CN"/>
        </w:rPr>
        <w:t>方：</w:t>
      </w:r>
    </w:p>
    <w:p>
      <w:pPr>
        <w:keepNext w:val="0"/>
        <w:keepLines w:val="0"/>
        <w:pageBreakBefore w:val="0"/>
        <w:kinsoku/>
        <w:wordWrap/>
        <w:overflowPunct/>
        <w:topLinePunct w:val="0"/>
        <w:bidi w:val="0"/>
        <w:adjustRightInd/>
        <w:snapToGrid/>
        <w:spacing w:line="30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甲乙双方达成共识：只有不断加强廉洁合作才能降低合作成本；只有坚持诚实守信才能互利双赢。基于此，双方将在合作过程中共建阳光合作机制，并严格遵守以下条款：</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一、严禁行贿、受贿</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第1条 一方及其人员或其利益关系人（投资人、管理人、亲属等）不得在合作过程向对方及其工作人员或其利益关系人索贿，包括但不限于以下行为：</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（1）索要财物包括但不限于现金、红利、各种名义的提成、回扣、手续费、有价证券、购物卡（券）、礼品等；</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（2）让对方安排旅游、宴请、健身、休闲娱乐等活动；</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（3）让对方报销费用或出借钱物；</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（4）让对方免费、低价提供物品及服务等。</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第2条 一方及其人员或其利益关系人不得主动向对方人员及其利益关系人提供、安排、许可第1条所列行为。</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二、严禁合作失信</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第3条 在合作过程中，双方应如实提供相关资料并及时反馈对方所提问题，不得存在弄虚作假、冒名顶替、故意隐瞒等欺骗行为，信息发生变更的应及时通知对方。</w:t>
      </w:r>
    </w:p>
    <w:p>
      <w:pPr>
        <w:keepNext w:val="0"/>
        <w:keepLines w:val="0"/>
        <w:pageBreakBefore w:val="0"/>
        <w:widowControl/>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第4条 双方应客观评估自身履约能力，根据对方要求如实提供产品、服务及价款信息，不得隐瞒和欺骗，且存在恶意报价、围标串标、虚假承诺等行为。</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bidi="ar"/>
        </w:rPr>
        <w:t>第5条 双方应严格按照合同约定履行相关义务，不得出现偷工减料、假冒伪劣、无故拖延等行为，不得与</w:t>
      </w:r>
      <w:r>
        <w:rPr>
          <w:rFonts w:hint="eastAsia" w:ascii="仿宋" w:hAnsi="仿宋" w:eastAsia="仿宋" w:cs="仿宋"/>
          <w:sz w:val="28"/>
          <w:szCs w:val="28"/>
        </w:rPr>
        <w:t>监理、质检、测评、监管等机构互相勾结，损害对方利益。</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三、严禁利益冲突不通报</w:t>
      </w:r>
    </w:p>
    <w:p>
      <w:pPr>
        <w:keepNext w:val="0"/>
        <w:keepLines w:val="0"/>
        <w:pageBreakBefore w:val="0"/>
        <w:widowControl/>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第6条 一方的投资人、管理人或合作业务执行人是对方员工（含离职不满3年）或是对方人员及其利益关系人的，应向对方及时通报。</w:t>
      </w:r>
    </w:p>
    <w:p>
      <w:pPr>
        <w:keepNext w:val="0"/>
        <w:keepLines w:val="0"/>
        <w:pageBreakBefore w:val="0"/>
        <w:widowControl/>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在合作洽谈中存在的应及时相互通报，签约后产生的在10日内互相通报。</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四、对严禁行为的处理</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第7条 存在行贿、受贿的，终止合作；存在合作失信的，双方暂停合作、终止合作；存在利益冲突不通报的，每次支付5000元诚信违约金，直至暂停合作、终止合作；</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sz w:val="28"/>
          <w:szCs w:val="28"/>
        </w:rPr>
        <w:t>行为特别严重的，纳入</w:t>
      </w:r>
      <w:r>
        <w:rPr>
          <w:rFonts w:hint="eastAsia" w:ascii="仿宋" w:hAnsi="仿宋" w:eastAsia="仿宋" w:cs="仿宋"/>
          <w:color w:val="000000"/>
          <w:sz w:val="28"/>
          <w:szCs w:val="28"/>
          <w:lang w:bidi="ar"/>
        </w:rPr>
        <w:t>中国反舞弊联盟黑名单及其他由政府、社会成立的诚信组织黑名单，直至移送司法机关处理。</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第8条 行为给对方造成损失的，还应赔偿全部损失并支付与损失等额的诚信违约金，未造成损失或损失金额无法核算的，根据影响大小支付5000元及以上的诚信违约金。</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第9条 一方违反上述约定但事后主动陈述事实，或有证据显示以上行为有对方施压情节的或及时止损减损的，可减轻或免除其违约责任。</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五、奖励提供违规违纪、舞弊线索</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第10条 一方发现对方人员存在滥用职权、失职渎职、侵占、毁损财物、徇私舞弊、为自己或利益关系人牟取不当利益等行为的，可向对方提供线索，对方应严格保密并在事实全部查清后给予奖励。</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六、阳光合作联系方式</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甲方：筑友集团审计监察部，电话：0731-88273805,邮箱：jiancha@cmdrawin, 地址：湖南省长沙市开福区钟石路10号中民筑友有限公司6楼；</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 xml:space="preserve">      建业集团审计监察部，电话：0371-69168277，邮箱：jianyejc@163.com，地址：河南省郑州市农业东路如意西路建业总部港E座10楼；</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乙方：</w:t>
      </w:r>
      <w:r>
        <w:rPr>
          <w:rFonts w:hint="eastAsia" w:ascii="仿宋" w:hAnsi="仿宋" w:eastAsia="仿宋" w:cs="仿宋"/>
          <w:b/>
          <w:bCs/>
          <w:color w:val="000000"/>
          <w:sz w:val="28"/>
          <w:szCs w:val="28"/>
          <w:u w:val="single"/>
          <w:lang w:bidi="ar"/>
        </w:rPr>
        <w:t xml:space="preserve">                       </w:t>
      </w:r>
      <w:r>
        <w:rPr>
          <w:rFonts w:hint="eastAsia" w:ascii="仿宋" w:hAnsi="仿宋" w:eastAsia="仿宋" w:cs="仿宋"/>
          <w:b/>
          <w:bCs/>
          <w:color w:val="000000"/>
          <w:sz w:val="28"/>
          <w:szCs w:val="28"/>
          <w:lang w:bidi="ar"/>
        </w:rPr>
        <w:t>，电话：</w:t>
      </w:r>
      <w:r>
        <w:rPr>
          <w:rFonts w:hint="eastAsia" w:ascii="仿宋" w:hAnsi="仿宋" w:eastAsia="仿宋" w:cs="仿宋"/>
          <w:b/>
          <w:bCs/>
          <w:color w:val="000000"/>
          <w:sz w:val="28"/>
          <w:szCs w:val="28"/>
          <w:u w:val="single"/>
          <w:lang w:bidi="ar"/>
        </w:rPr>
        <w:t xml:space="preserve">                 </w:t>
      </w:r>
      <w:r>
        <w:rPr>
          <w:rFonts w:hint="eastAsia" w:ascii="仿宋" w:hAnsi="仿宋" w:eastAsia="仿宋" w:cs="仿宋"/>
          <w:b/>
          <w:bCs/>
          <w:color w:val="000000"/>
          <w:sz w:val="28"/>
          <w:szCs w:val="28"/>
          <w:lang w:bidi="ar"/>
        </w:rPr>
        <w:t>，</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邮箱：</w:t>
      </w:r>
      <w:r>
        <w:rPr>
          <w:rFonts w:hint="eastAsia" w:ascii="仿宋" w:hAnsi="仿宋" w:eastAsia="仿宋" w:cs="仿宋"/>
          <w:b/>
          <w:bCs/>
          <w:color w:val="000000"/>
          <w:sz w:val="28"/>
          <w:szCs w:val="28"/>
          <w:u w:val="single"/>
          <w:lang w:bidi="ar"/>
        </w:rPr>
        <w:t xml:space="preserve">          </w:t>
      </w:r>
      <w:r>
        <w:rPr>
          <w:rFonts w:hint="eastAsia" w:ascii="仿宋" w:hAnsi="仿宋" w:eastAsia="仿宋" w:cs="仿宋"/>
          <w:b/>
          <w:bCs/>
          <w:color w:val="000000"/>
          <w:sz w:val="28"/>
          <w:szCs w:val="28"/>
          <w:lang w:bidi="ar"/>
        </w:rPr>
        <w:t>，地址：</w:t>
      </w:r>
      <w:r>
        <w:rPr>
          <w:rFonts w:hint="eastAsia" w:ascii="仿宋" w:hAnsi="仿宋" w:eastAsia="仿宋" w:cs="仿宋"/>
          <w:b/>
          <w:bCs/>
          <w:color w:val="000000"/>
          <w:sz w:val="28"/>
          <w:szCs w:val="28"/>
          <w:u w:val="single"/>
          <w:lang w:bidi="ar"/>
        </w:rPr>
        <w:t xml:space="preserve">                                 </w:t>
      </w:r>
      <w:r>
        <w:rPr>
          <w:rFonts w:hint="eastAsia" w:ascii="仿宋" w:hAnsi="仿宋" w:eastAsia="仿宋" w:cs="仿宋"/>
          <w:b/>
          <w:bCs/>
          <w:color w:val="000000"/>
          <w:sz w:val="28"/>
          <w:szCs w:val="28"/>
          <w:lang w:bidi="ar"/>
        </w:rPr>
        <w:t>。</w:t>
      </w:r>
    </w:p>
    <w:p>
      <w:pPr>
        <w:keepNext w:val="0"/>
        <w:keepLines w:val="0"/>
        <w:pageBreakBefore w:val="0"/>
        <w:kinsoku/>
        <w:wordWrap/>
        <w:overflowPunct/>
        <w:topLinePunct w:val="0"/>
        <w:bidi w:val="0"/>
        <w:adjustRightInd/>
        <w:snapToGrid/>
        <w:spacing w:line="240" w:lineRule="auto"/>
        <w:ind w:firstLine="562" w:firstLineChars="200"/>
        <w:textAlignment w:val="auto"/>
        <w:rPr>
          <w:rFonts w:hint="eastAsia" w:ascii="仿宋" w:hAnsi="仿宋" w:eastAsia="仿宋" w:cs="仿宋"/>
          <w:b/>
          <w:bCs/>
          <w:color w:val="000000"/>
          <w:sz w:val="28"/>
          <w:szCs w:val="28"/>
          <w:lang w:bidi="ar"/>
        </w:rPr>
      </w:pP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甲方（公章）：                 乙方（公章）：</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代表：                        代表：  </w:t>
      </w:r>
    </w:p>
    <w:p>
      <w:pPr>
        <w:keepNext w:val="0"/>
        <w:keepLines w:val="0"/>
        <w:pageBreakBefore w:val="0"/>
        <w:kinsoku/>
        <w:wordWrap/>
        <w:overflowPunct/>
        <w:topLinePunct w:val="0"/>
        <w:bidi w:val="0"/>
        <w:adjustRightInd/>
        <w:snapToGrid/>
        <w:spacing w:line="240" w:lineRule="auto"/>
        <w:ind w:firstLine="560" w:firstLineChars="200"/>
        <w:textAlignment w:val="auto"/>
        <w:rPr>
          <w:rFonts w:hint="eastAsia" w:ascii="宋体" w:hAnsi="宋体" w:eastAsia="宋体" w:cs="宋体"/>
          <w:b w:val="0"/>
          <w:bCs/>
          <w:i w:val="0"/>
          <w:caps w:val="0"/>
          <w:color w:val="000000"/>
          <w:spacing w:val="21"/>
          <w:sz w:val="24"/>
          <w:szCs w:val="24"/>
          <w:shd w:val="clear" w:fill="FFFFFF"/>
          <w:lang w:val="en-US" w:eastAsia="zh-CN"/>
        </w:rPr>
      </w:pPr>
      <w:r>
        <w:rPr>
          <w:rFonts w:hint="eastAsia" w:ascii="仿宋" w:hAnsi="仿宋" w:eastAsia="仿宋" w:cs="仿宋"/>
          <w:color w:val="000000"/>
          <w:sz w:val="28"/>
          <w:szCs w:val="28"/>
          <w:lang w:bidi="ar"/>
        </w:rPr>
        <w:t>签约日期：     年  月  日     签约日期：     年  月  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b/>
          <w:bCs/>
          <w:kern w:val="0"/>
          <w:sz w:val="21"/>
          <w:szCs w:val="21"/>
          <w:lang w:val="en-US" w:eastAsia="zh-CN"/>
        </w:rPr>
      </w:pPr>
    </w:p>
    <w:sectPr>
      <w:headerReference r:id="rId4" w:type="first"/>
      <w:headerReference r:id="rId3" w:type="default"/>
      <w:pgSz w:w="11906" w:h="16838"/>
      <w:pgMar w:top="1440" w:right="1800" w:bottom="1440" w:left="1800" w:header="510" w:footer="68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EF285"/>
    <w:multiLevelType w:val="singleLevel"/>
    <w:tmpl w:val="12DEF28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533CF"/>
    <w:rsid w:val="000354C2"/>
    <w:rsid w:val="000452EF"/>
    <w:rsid w:val="000646E2"/>
    <w:rsid w:val="00092F52"/>
    <w:rsid w:val="000C6D69"/>
    <w:rsid w:val="00126A2C"/>
    <w:rsid w:val="001A359F"/>
    <w:rsid w:val="001C364C"/>
    <w:rsid w:val="00264EF7"/>
    <w:rsid w:val="00266E1F"/>
    <w:rsid w:val="00312870"/>
    <w:rsid w:val="00314BD7"/>
    <w:rsid w:val="003704A0"/>
    <w:rsid w:val="003C0A01"/>
    <w:rsid w:val="003D2437"/>
    <w:rsid w:val="003E1B85"/>
    <w:rsid w:val="00415C38"/>
    <w:rsid w:val="00424F7F"/>
    <w:rsid w:val="00454EE7"/>
    <w:rsid w:val="0046230C"/>
    <w:rsid w:val="004A06D3"/>
    <w:rsid w:val="004A1614"/>
    <w:rsid w:val="004B4332"/>
    <w:rsid w:val="005054BA"/>
    <w:rsid w:val="0059111A"/>
    <w:rsid w:val="005C05E9"/>
    <w:rsid w:val="005E37B5"/>
    <w:rsid w:val="005E60AE"/>
    <w:rsid w:val="00601671"/>
    <w:rsid w:val="00646350"/>
    <w:rsid w:val="006A2A41"/>
    <w:rsid w:val="0076116C"/>
    <w:rsid w:val="00787EFF"/>
    <w:rsid w:val="007D63D2"/>
    <w:rsid w:val="007E5471"/>
    <w:rsid w:val="00805A33"/>
    <w:rsid w:val="00875A57"/>
    <w:rsid w:val="0088426E"/>
    <w:rsid w:val="008C212D"/>
    <w:rsid w:val="008F37F2"/>
    <w:rsid w:val="00927205"/>
    <w:rsid w:val="00964A7A"/>
    <w:rsid w:val="009A2695"/>
    <w:rsid w:val="009C6677"/>
    <w:rsid w:val="009C667E"/>
    <w:rsid w:val="00A468E8"/>
    <w:rsid w:val="00A533CF"/>
    <w:rsid w:val="00A96993"/>
    <w:rsid w:val="00AA513C"/>
    <w:rsid w:val="00AC6F99"/>
    <w:rsid w:val="00B170A9"/>
    <w:rsid w:val="00B302ED"/>
    <w:rsid w:val="00B70AFF"/>
    <w:rsid w:val="00BA2527"/>
    <w:rsid w:val="00BD040F"/>
    <w:rsid w:val="00C0683C"/>
    <w:rsid w:val="00C13A31"/>
    <w:rsid w:val="00C43ACC"/>
    <w:rsid w:val="00C65041"/>
    <w:rsid w:val="00CC3AC5"/>
    <w:rsid w:val="00CD1F35"/>
    <w:rsid w:val="00CD750E"/>
    <w:rsid w:val="00CF19B9"/>
    <w:rsid w:val="00D24672"/>
    <w:rsid w:val="00D25AAC"/>
    <w:rsid w:val="00DB0DE8"/>
    <w:rsid w:val="00E7461C"/>
    <w:rsid w:val="00E878FF"/>
    <w:rsid w:val="00E96F23"/>
    <w:rsid w:val="00F36CDB"/>
    <w:rsid w:val="00F51D91"/>
    <w:rsid w:val="00F835A2"/>
    <w:rsid w:val="00F83BB5"/>
    <w:rsid w:val="00FC7CF0"/>
    <w:rsid w:val="02C609CE"/>
    <w:rsid w:val="032833F2"/>
    <w:rsid w:val="0373627A"/>
    <w:rsid w:val="043C4F7A"/>
    <w:rsid w:val="04F37FA2"/>
    <w:rsid w:val="07270156"/>
    <w:rsid w:val="08287624"/>
    <w:rsid w:val="09D33901"/>
    <w:rsid w:val="0D232539"/>
    <w:rsid w:val="0FCE7048"/>
    <w:rsid w:val="1B5B7A83"/>
    <w:rsid w:val="1FF74CAB"/>
    <w:rsid w:val="20F10E30"/>
    <w:rsid w:val="23394F6C"/>
    <w:rsid w:val="237736FA"/>
    <w:rsid w:val="23CC5954"/>
    <w:rsid w:val="24892BC8"/>
    <w:rsid w:val="24E12CC2"/>
    <w:rsid w:val="271625CF"/>
    <w:rsid w:val="27320869"/>
    <w:rsid w:val="29614546"/>
    <w:rsid w:val="2C756A08"/>
    <w:rsid w:val="2CFF7172"/>
    <w:rsid w:val="2D0208CA"/>
    <w:rsid w:val="2D28151A"/>
    <w:rsid w:val="3127475B"/>
    <w:rsid w:val="3203706B"/>
    <w:rsid w:val="3463644C"/>
    <w:rsid w:val="36376C31"/>
    <w:rsid w:val="36436920"/>
    <w:rsid w:val="36BD6442"/>
    <w:rsid w:val="38BF7348"/>
    <w:rsid w:val="3A2B3FFE"/>
    <w:rsid w:val="3B763C1B"/>
    <w:rsid w:val="3C0A7D10"/>
    <w:rsid w:val="3CAD4C41"/>
    <w:rsid w:val="3CFD53B5"/>
    <w:rsid w:val="3D1D0ABE"/>
    <w:rsid w:val="3FBA695F"/>
    <w:rsid w:val="407C4A33"/>
    <w:rsid w:val="409A460D"/>
    <w:rsid w:val="40CE04BC"/>
    <w:rsid w:val="42471662"/>
    <w:rsid w:val="463B1AC1"/>
    <w:rsid w:val="48D95D33"/>
    <w:rsid w:val="49882B3C"/>
    <w:rsid w:val="49996652"/>
    <w:rsid w:val="4CA7036D"/>
    <w:rsid w:val="4F8314E6"/>
    <w:rsid w:val="516859C1"/>
    <w:rsid w:val="517B3C3F"/>
    <w:rsid w:val="53E50E1C"/>
    <w:rsid w:val="552579A0"/>
    <w:rsid w:val="57230CB4"/>
    <w:rsid w:val="5BF74ADF"/>
    <w:rsid w:val="5BFE4B6C"/>
    <w:rsid w:val="5C0502D9"/>
    <w:rsid w:val="5C5F0B3A"/>
    <w:rsid w:val="5D3029E9"/>
    <w:rsid w:val="5E1F1B2A"/>
    <w:rsid w:val="610B25AF"/>
    <w:rsid w:val="625603FD"/>
    <w:rsid w:val="62F2121A"/>
    <w:rsid w:val="635A6B6A"/>
    <w:rsid w:val="679F5037"/>
    <w:rsid w:val="67B30203"/>
    <w:rsid w:val="6CD95303"/>
    <w:rsid w:val="6D314D13"/>
    <w:rsid w:val="6DED1CCF"/>
    <w:rsid w:val="6E4C53B7"/>
    <w:rsid w:val="6EB22F5C"/>
    <w:rsid w:val="70167887"/>
    <w:rsid w:val="70EE3BDD"/>
    <w:rsid w:val="70F85B59"/>
    <w:rsid w:val="7113087D"/>
    <w:rsid w:val="71D73382"/>
    <w:rsid w:val="73314736"/>
    <w:rsid w:val="744F467F"/>
    <w:rsid w:val="79894188"/>
    <w:rsid w:val="7B675F75"/>
    <w:rsid w:val="7C2D1DFA"/>
    <w:rsid w:val="7D5869F9"/>
    <w:rsid w:val="7EB459DA"/>
    <w:rsid w:val="7F671FC3"/>
    <w:rsid w:val="7F881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1"/>
    <w:rPr>
      <w:rFonts w:ascii="仿宋" w:hAnsi="仿宋" w:eastAsia="仿宋" w:cs="仿宋"/>
      <w:sz w:val="28"/>
      <w:szCs w:val="28"/>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Subtitle"/>
    <w:basedOn w:val="1"/>
    <w:next w:val="1"/>
    <w:link w:val="13"/>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副标题 字符"/>
    <w:basedOn w:val="10"/>
    <w:link w:val="7"/>
    <w:qFormat/>
    <w:uiPriority w:val="0"/>
    <w:rPr>
      <w:rFonts w:eastAsia="宋体" w:asciiTheme="majorHAnsi" w:hAnsiTheme="majorHAnsi" w:cstheme="majorBidi"/>
      <w:b/>
      <w:bCs/>
      <w:kern w:val="28"/>
      <w:sz w:val="32"/>
      <w:szCs w:val="32"/>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paragraph" w:customStyle="1" w:styleId="15">
    <w:name w:val="标准书眉一"/>
    <w:qFormat/>
    <w:uiPriority w:val="0"/>
    <w:pPr>
      <w:jc w:val="both"/>
    </w:pPr>
    <w:rPr>
      <w:rFonts w:ascii="Times New Roman" w:hAnsi="Times New Roman" w:eastAsia="宋体" w:cs="Times New Roman"/>
      <w:lang w:val="en-US" w:eastAsia="zh-CN" w:bidi="ar-SA"/>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1B2A9-F5E4-451D-988E-41989B54311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202</Words>
  <Characters>1158</Characters>
  <Lines>9</Lines>
  <Paragraphs>2</Paragraphs>
  <TotalTime>0</TotalTime>
  <ScaleCrop>false</ScaleCrop>
  <LinksUpToDate>false</LinksUpToDate>
  <CharactersWithSpaces>1358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2016-08-25T03:05:00Z</dcterms:created>
  <dc:creator>曾比男</dc:creator>
  <cp:lastModifiedBy>李静媛</cp:lastModifiedBy>
  <cp:lastPrinted>2018-09-30T00:52:00Z</cp:lastPrinted>
  <dcterms:modified xsi:type="dcterms:W3CDTF">2021-05-28T09:00:58Z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84C5AB1EBF8B4568B85C3F78DB9310B1</vt:lpwstr>
  </property>
</Properties>
</file>