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CDE8B" w14:textId="2223704B" w:rsidR="00137CC0" w:rsidRDefault="005F7F7A">
      <w:r w:rsidRPr="000B3E7C">
        <w:rPr>
          <w:noProof/>
        </w:rPr>
        <mc:AlternateContent>
          <mc:Choice Requires="wps">
            <w:drawing>
              <wp:anchor distT="0" distB="0" distL="114300" distR="114300" simplePos="0" relativeHeight="251660288" behindDoc="0" locked="0" layoutInCell="1" allowOverlap="1" wp14:anchorId="1DBD78F7" wp14:editId="0BD2D31B">
                <wp:simplePos x="0" y="0"/>
                <wp:positionH relativeFrom="column">
                  <wp:posOffset>5173980</wp:posOffset>
                </wp:positionH>
                <wp:positionV relativeFrom="page">
                  <wp:posOffset>571500</wp:posOffset>
                </wp:positionV>
                <wp:extent cx="8201025" cy="5575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201025" cy="557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2C6F61" w14:textId="77777777" w:rsidR="00840C85" w:rsidRPr="00304319" w:rsidRDefault="00840C85">
                            <w:pPr>
                              <w:rPr>
                                <w:rFonts w:ascii="方正小标宋简体" w:eastAsia="方正小标宋简体"/>
                                <w:sz w:val="44"/>
                                <w:szCs w:val="44"/>
                              </w:rPr>
                            </w:pPr>
                            <w:r w:rsidRPr="00304319">
                              <w:rPr>
                                <w:rFonts w:ascii="方正小标宋简体" w:eastAsia="方正小标宋简体" w:hint="eastAsia"/>
                                <w:sz w:val="44"/>
                                <w:szCs w:val="44"/>
                              </w:rPr>
                              <w:t>广州市绿色建筑设计说明专篇（</w:t>
                            </w:r>
                            <w:r w:rsidR="00866C0C">
                              <w:rPr>
                                <w:rFonts w:ascii="方正小标宋简体" w:eastAsia="方正小标宋简体" w:hint="eastAsia"/>
                                <w:sz w:val="44"/>
                                <w:szCs w:val="44"/>
                              </w:rPr>
                              <w:t>GB/</w:t>
                            </w:r>
                            <w:r w:rsidR="00866C0C">
                              <w:rPr>
                                <w:rFonts w:ascii="方正小标宋简体" w:eastAsia="方正小标宋简体"/>
                                <w:sz w:val="44"/>
                                <w:szCs w:val="44"/>
                              </w:rPr>
                              <w:t>T</w:t>
                            </w:r>
                            <w:r w:rsidR="00756466">
                              <w:rPr>
                                <w:rFonts w:ascii="方正小标宋简体" w:eastAsia="方正小标宋简体" w:hint="eastAsia"/>
                                <w:sz w:val="44"/>
                                <w:szCs w:val="44"/>
                              </w:rPr>
                              <w:t xml:space="preserve"> </w:t>
                            </w:r>
                            <w:r w:rsidR="00866C0C">
                              <w:rPr>
                                <w:rFonts w:ascii="方正小标宋简体" w:eastAsia="方正小标宋简体"/>
                                <w:sz w:val="44"/>
                                <w:szCs w:val="44"/>
                              </w:rPr>
                              <w:t>50378-2014</w:t>
                            </w:r>
                            <w:r w:rsidR="007C6A40">
                              <w:rPr>
                                <w:rFonts w:ascii="方正小标宋简体" w:eastAsia="方正小标宋简体" w:hint="eastAsia"/>
                                <w:sz w:val="44"/>
                                <w:szCs w:val="44"/>
                              </w:rPr>
                              <w:t>示范文本</w:t>
                            </w:r>
                            <w:r w:rsidRPr="00304319">
                              <w:rPr>
                                <w:rFonts w:ascii="方正小标宋简体" w:eastAsia="方正小标宋简体" w:hint="eastAsia"/>
                                <w:sz w:val="44"/>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DBD78F7" id="_x0000_t202" coordsize="21600,21600" o:spt="202" path="m,l,21600r21600,l21600,xe">
                <v:stroke joinstyle="miter"/>
                <v:path gradientshapeok="t" o:connecttype="rect"/>
              </v:shapetype>
              <v:shape id="文本框 1" o:spid="_x0000_s1026" type="#_x0000_t202" style="position:absolute;left:0;text-align:left;margin-left:407.4pt;margin-top:45pt;width:645.75pt;height:43.9pt;z-index:2516602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" filled="f" stroked="f" strokeweight=".5pt">
                <v:textbox>
                  <w:txbxContent>
                    <w:p w14:paraId="052C6F61" w14:textId="77777777" w:rsidR="00840C85" w:rsidRPr="00304319" w:rsidRDefault="00840C85">
                      <w:pPr>
                        <w:rPr>
                          <w:rFonts w:ascii="方正小标宋简体" w:eastAsia="方正小标宋简体"/>
                          <w:sz w:val="44"/>
                          <w:szCs w:val="44"/>
                        </w:rPr>
                      </w:pPr>
                      <w:r w:rsidRPr="00304319">
                        <w:rPr>
                          <w:rFonts w:ascii="方正小标宋简体" w:eastAsia="方正小标宋简体" w:hint="eastAsia"/>
                          <w:sz w:val="44"/>
                          <w:szCs w:val="44"/>
                        </w:rPr>
                        <w:t>广州市绿色建筑设计说明专篇（</w:t>
                      </w:r>
                      <w:r w:rsidR="00866C0C">
                        <w:rPr>
                          <w:rFonts w:ascii="方正小标宋简体" w:eastAsia="方正小标宋简体" w:hint="eastAsia"/>
                          <w:sz w:val="44"/>
                          <w:szCs w:val="44"/>
                        </w:rPr>
                        <w:t>GB/</w:t>
                      </w:r>
                      <w:r w:rsidR="00866C0C">
                        <w:rPr>
                          <w:rFonts w:ascii="方正小标宋简体" w:eastAsia="方正小标宋简体"/>
                          <w:sz w:val="44"/>
                          <w:szCs w:val="44"/>
                        </w:rPr>
                        <w:t>T</w:t>
                      </w:r>
                      <w:r w:rsidR="00756466">
                        <w:rPr>
                          <w:rFonts w:ascii="方正小标宋简体" w:eastAsia="方正小标宋简体" w:hint="eastAsia"/>
                          <w:sz w:val="44"/>
                          <w:szCs w:val="44"/>
                        </w:rPr>
                        <w:t xml:space="preserve"> </w:t>
                      </w:r>
                      <w:r w:rsidR="00866C0C">
                        <w:rPr>
                          <w:rFonts w:ascii="方正小标宋简体" w:eastAsia="方正小标宋简体"/>
                          <w:sz w:val="44"/>
                          <w:szCs w:val="44"/>
                        </w:rPr>
                        <w:t>50378-2014</w:t>
                      </w:r>
                      <w:r w:rsidR="007C6A40">
                        <w:rPr>
                          <w:rFonts w:ascii="方正小标宋简体" w:eastAsia="方正小标宋简体" w:hint="eastAsia"/>
                          <w:sz w:val="44"/>
                          <w:szCs w:val="44"/>
                        </w:rPr>
                        <w:t>示范文本</w:t>
                      </w:r>
                      <w:r w:rsidRPr="00304319">
                        <w:rPr>
                          <w:rFonts w:ascii="方正小标宋简体" w:eastAsia="方正小标宋简体" w:hint="eastAsia"/>
                          <w:sz w:val="44"/>
                          <w:szCs w:val="44"/>
                        </w:rPr>
                        <w:t>）</w:t>
                      </w:r>
                    </w:p>
                  </w:txbxContent>
                </v:textbox>
                <w10:wrap anchory="page"/>
              </v:shape>
            </w:pict>
          </mc:Fallback>
        </mc:AlternateContent>
      </w:r>
      <w:r w:rsidRPr="00977C94">
        <w:rPr>
          <w:noProof/>
        </w:rPr>
        <mc:AlternateContent>
          <mc:Choice Requires="wps">
            <w:drawing>
              <wp:anchor distT="0" distB="0" distL="114300" distR="114300" simplePos="0" relativeHeight="251673600" behindDoc="0" locked="0" layoutInCell="1" allowOverlap="1" wp14:anchorId="0620EC31" wp14:editId="4497A8F7">
                <wp:simplePos x="0" y="0"/>
                <wp:positionH relativeFrom="column">
                  <wp:posOffset>-102870</wp:posOffset>
                </wp:positionH>
                <wp:positionV relativeFrom="paragraph">
                  <wp:posOffset>-592455</wp:posOffset>
                </wp:positionV>
                <wp:extent cx="1114425" cy="5905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14425"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F49C69" w14:textId="77777777" w:rsidR="00756466" w:rsidRPr="005F7F7A" w:rsidRDefault="00756466" w:rsidP="00756466">
                            <w:pPr>
                              <w:rPr>
                                <w:rFonts w:ascii="黑体" w:eastAsia="黑体" w:hAnsi="黑体"/>
                                <w:sz w:val="44"/>
                                <w:szCs w:val="44"/>
                              </w:rPr>
                            </w:pPr>
                            <w:r w:rsidRPr="005F7F7A">
                              <w:rPr>
                                <w:rFonts w:ascii="黑体" w:eastAsia="黑体" w:hAnsi="黑体" w:hint="eastAsia"/>
                                <w:sz w:val="44"/>
                                <w:szCs w:val="44"/>
                              </w:rPr>
                              <w:t>附件</w:t>
                            </w:r>
                            <w:r w:rsidRPr="005F7F7A">
                              <w:rPr>
                                <w:rFonts w:ascii="黑体" w:eastAsia="黑体" w:hAnsi="黑体"/>
                                <w:sz w:val="44"/>
                                <w:szCs w:val="4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0EC31" id="文本框 4" o:spid="_x0000_s1027" type="#_x0000_t202" style="position:absolute;left:0;text-align:left;margin-left:-8.1pt;margin-top:-46.65pt;width:87.75pt;height: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" filled="f" stroked="f" strokeweight=".5pt">
                <v:textbox>
                  <w:txbxContent>
                    <w:p w14:paraId="5FF49C69" w14:textId="77777777" w:rsidR="00756466" w:rsidRPr="005F7F7A" w:rsidRDefault="00756466" w:rsidP="00756466">
                      <w:pPr>
                        <w:rPr>
                          <w:rFonts w:ascii="黑体" w:eastAsia="黑体" w:hAnsi="黑体"/>
                          <w:sz w:val="44"/>
                          <w:szCs w:val="44"/>
                        </w:rPr>
                      </w:pPr>
                      <w:r w:rsidRPr="005F7F7A">
                        <w:rPr>
                          <w:rFonts w:ascii="黑体" w:eastAsia="黑体" w:hAnsi="黑体" w:hint="eastAsia"/>
                          <w:sz w:val="44"/>
                          <w:szCs w:val="44"/>
                        </w:rPr>
                        <w:t>附件</w:t>
                      </w:r>
                      <w:r w:rsidRPr="005F7F7A">
                        <w:rPr>
                          <w:rFonts w:ascii="黑体" w:eastAsia="黑体" w:hAnsi="黑体"/>
                          <w:sz w:val="44"/>
                          <w:szCs w:val="44"/>
                        </w:rPr>
                        <w:t>2</w:t>
                      </w:r>
                    </w:p>
                  </w:txbxContent>
                </v:textbox>
              </v:shape>
            </w:pict>
          </mc:Fallback>
        </mc:AlternateContent>
      </w:r>
    </w:p>
    <w:p w14:paraId="35C22B93" w14:textId="77777777" w:rsidR="004214E6" w:rsidRPr="004214E6" w:rsidRDefault="004214E6" w:rsidP="004214E6">
      <w:pPr>
        <w:jc w:val="left"/>
        <w:rPr>
          <w:rFonts w:ascii="黑体" w:eastAsia="黑体" w:hAnsi="黑体" w:cs="Times New Roman"/>
          <w:b/>
          <w:sz w:val="26"/>
          <w:szCs w:val="26"/>
        </w:rPr>
      </w:pPr>
      <w:r w:rsidRPr="004214E6">
        <w:rPr>
          <w:rFonts w:ascii="黑体" w:eastAsia="黑体" w:hAnsi="黑体" w:cs="Times New Roman" w:hint="eastAsia"/>
          <w:b/>
          <w:sz w:val="26"/>
          <w:szCs w:val="26"/>
        </w:rPr>
        <w:t>一、设计依据</w:t>
      </w:r>
    </w:p>
    <w:p w14:paraId="750E7F44" w14:textId="77777777" w:rsidR="004214E6" w:rsidRPr="000B3E7C" w:rsidRDefault="004214E6" w:rsidP="004214E6">
      <w:pPr>
        <w:numPr>
          <w:ilvl w:val="0"/>
          <w:numId w:val="1"/>
        </w:numPr>
        <w:snapToGrid w:val="0"/>
        <w:spacing w:line="264" w:lineRule="auto"/>
        <w:jc w:val="left"/>
        <w:rPr>
          <w:rFonts w:ascii="宋体" w:eastAsia="宋体" w:hAnsi="宋体" w:cs="Times New Roman"/>
          <w:szCs w:val="21"/>
        </w:rPr>
      </w:pPr>
      <w:r w:rsidRPr="004214E6">
        <w:rPr>
          <w:rFonts w:ascii="宋体" w:eastAsia="宋体" w:hAnsi="宋体" w:cs="Times New Roman" w:hint="eastAsia"/>
          <w:szCs w:val="21"/>
        </w:rPr>
        <w:t>《绿</w:t>
      </w:r>
      <w:r w:rsidRPr="000B3E7C">
        <w:rPr>
          <w:rFonts w:ascii="宋体" w:eastAsia="宋体" w:hAnsi="宋体" w:cs="Times New Roman" w:hint="eastAsia"/>
          <w:szCs w:val="21"/>
        </w:rPr>
        <w:t>色建筑评价标准》GB/T50378</w:t>
      </w:r>
    </w:p>
    <w:p w14:paraId="48353DE0" w14:textId="77777777" w:rsidR="002D14DB" w:rsidRPr="000B3E7C" w:rsidRDefault="002D14DB" w:rsidP="004214E6">
      <w:pPr>
        <w:numPr>
          <w:ilvl w:val="0"/>
          <w:numId w:val="1"/>
        </w:numPr>
        <w:snapToGrid w:val="0"/>
        <w:spacing w:line="264" w:lineRule="auto"/>
        <w:jc w:val="left"/>
        <w:rPr>
          <w:rFonts w:ascii="宋体" w:eastAsia="宋体" w:hAnsi="宋体" w:cs="Times New Roman"/>
          <w:szCs w:val="21"/>
        </w:rPr>
      </w:pPr>
      <w:r w:rsidRPr="000B3E7C">
        <w:rPr>
          <w:rFonts w:ascii="宋体" w:eastAsia="宋体" w:hAnsi="宋体" w:cs="Times New Roman" w:hint="eastAsia"/>
          <w:szCs w:val="21"/>
        </w:rPr>
        <w:t>《广东省绿色建筑评价标准》DBJ/T15-83</w:t>
      </w:r>
    </w:p>
    <w:p w14:paraId="3D93A30D" w14:textId="77777777" w:rsidR="004214E6" w:rsidRPr="000B3E7C" w:rsidRDefault="004214E6" w:rsidP="004214E6">
      <w:pPr>
        <w:numPr>
          <w:ilvl w:val="0"/>
          <w:numId w:val="1"/>
        </w:numPr>
        <w:snapToGrid w:val="0"/>
        <w:spacing w:line="264" w:lineRule="auto"/>
        <w:jc w:val="left"/>
        <w:rPr>
          <w:rFonts w:ascii="宋体" w:eastAsia="宋体" w:hAnsi="宋体" w:cs="Times New Roman"/>
          <w:szCs w:val="21"/>
        </w:rPr>
      </w:pPr>
      <w:r w:rsidRPr="000B3E7C">
        <w:rPr>
          <w:rFonts w:ascii="宋体" w:eastAsia="宋体" w:hAnsi="宋体" w:cs="Times New Roman" w:hint="eastAsia"/>
          <w:szCs w:val="21"/>
        </w:rPr>
        <w:t>《民用建筑绿色设计规范》JGJ/T229</w:t>
      </w:r>
    </w:p>
    <w:p w14:paraId="63E2FA0B" w14:textId="77777777" w:rsidR="004214E6" w:rsidRPr="000B3E7C" w:rsidRDefault="004214E6" w:rsidP="004214E6">
      <w:pPr>
        <w:numPr>
          <w:ilvl w:val="0"/>
          <w:numId w:val="1"/>
        </w:numPr>
        <w:snapToGrid w:val="0"/>
        <w:spacing w:line="264" w:lineRule="auto"/>
        <w:jc w:val="left"/>
        <w:rPr>
          <w:rFonts w:ascii="宋体" w:eastAsia="宋体" w:hAnsi="宋体" w:cs="Times New Roman"/>
          <w:szCs w:val="21"/>
        </w:rPr>
      </w:pPr>
      <w:r w:rsidRPr="000B3E7C">
        <w:rPr>
          <w:rFonts w:ascii="宋体" w:eastAsia="宋体" w:hAnsi="宋体" w:cs="Times New Roman" w:hint="eastAsia"/>
          <w:szCs w:val="21"/>
        </w:rPr>
        <w:t>《公共建筑节能设计标准》GB50189</w:t>
      </w:r>
    </w:p>
    <w:p w14:paraId="159F6D69" w14:textId="77777777" w:rsidR="004214E6" w:rsidRPr="000B3E7C" w:rsidRDefault="004214E6" w:rsidP="004214E6">
      <w:pPr>
        <w:numPr>
          <w:ilvl w:val="0"/>
          <w:numId w:val="1"/>
        </w:numPr>
        <w:snapToGrid w:val="0"/>
        <w:spacing w:line="264" w:lineRule="auto"/>
        <w:jc w:val="left"/>
        <w:rPr>
          <w:rFonts w:ascii="宋体" w:eastAsia="宋体" w:hAnsi="宋体" w:cs="Times New Roman"/>
          <w:szCs w:val="21"/>
        </w:rPr>
      </w:pPr>
      <w:r w:rsidRPr="000B3E7C">
        <w:rPr>
          <w:rFonts w:ascii="宋体" w:eastAsia="宋体" w:hAnsi="宋体" w:cs="Times New Roman" w:hint="eastAsia"/>
          <w:szCs w:val="21"/>
        </w:rPr>
        <w:t>《夏热冬暖地区居住建筑节能设计标准》JGJ75</w:t>
      </w:r>
    </w:p>
    <w:p w14:paraId="203520D3" w14:textId="77777777" w:rsidR="004214E6" w:rsidRPr="000B3E7C" w:rsidRDefault="004214E6" w:rsidP="004214E6">
      <w:pPr>
        <w:numPr>
          <w:ilvl w:val="0"/>
          <w:numId w:val="1"/>
        </w:numPr>
        <w:snapToGrid w:val="0"/>
        <w:spacing w:line="264" w:lineRule="auto"/>
        <w:jc w:val="left"/>
        <w:rPr>
          <w:rFonts w:ascii="宋体" w:eastAsia="宋体" w:hAnsi="宋体" w:cs="Times New Roman"/>
          <w:szCs w:val="21"/>
        </w:rPr>
      </w:pPr>
      <w:r w:rsidRPr="000B3E7C">
        <w:rPr>
          <w:rFonts w:ascii="宋体" w:eastAsia="宋体" w:hAnsi="宋体" w:cs="Times New Roman" w:hint="eastAsia"/>
          <w:szCs w:val="21"/>
        </w:rPr>
        <w:t>《声环境质量标准》GB3096</w:t>
      </w:r>
    </w:p>
    <w:p w14:paraId="313903AA" w14:textId="77777777" w:rsidR="004214E6" w:rsidRPr="000B3E7C" w:rsidRDefault="004214E6" w:rsidP="004214E6">
      <w:pPr>
        <w:numPr>
          <w:ilvl w:val="0"/>
          <w:numId w:val="1"/>
        </w:numPr>
        <w:snapToGrid w:val="0"/>
        <w:spacing w:line="264" w:lineRule="auto"/>
        <w:jc w:val="left"/>
        <w:rPr>
          <w:rFonts w:ascii="宋体" w:eastAsia="宋体" w:hAnsi="宋体" w:cs="Times New Roman"/>
          <w:szCs w:val="21"/>
        </w:rPr>
      </w:pPr>
      <w:r w:rsidRPr="000B3E7C">
        <w:rPr>
          <w:rFonts w:ascii="宋体" w:eastAsia="宋体" w:hAnsi="宋体" w:cs="Times New Roman" w:hint="eastAsia"/>
          <w:szCs w:val="21"/>
        </w:rPr>
        <w:t>《民用建筑隔声设计规范》GB50118</w:t>
      </w:r>
    </w:p>
    <w:p w14:paraId="734E4F65" w14:textId="77777777" w:rsidR="004214E6" w:rsidRPr="000B3E7C" w:rsidRDefault="004214E6" w:rsidP="004214E6">
      <w:pPr>
        <w:numPr>
          <w:ilvl w:val="0"/>
          <w:numId w:val="1"/>
        </w:numPr>
        <w:snapToGrid w:val="0"/>
        <w:spacing w:line="264" w:lineRule="auto"/>
        <w:jc w:val="left"/>
        <w:rPr>
          <w:rFonts w:ascii="宋体" w:eastAsia="宋体" w:hAnsi="宋体" w:cs="Times New Roman"/>
          <w:szCs w:val="21"/>
        </w:rPr>
      </w:pPr>
      <w:r w:rsidRPr="000B3E7C">
        <w:rPr>
          <w:rFonts w:ascii="宋体" w:eastAsia="宋体" w:hAnsi="宋体" w:cs="Times New Roman" w:hint="eastAsia"/>
          <w:szCs w:val="21"/>
        </w:rPr>
        <w:t>《建筑采光设计标准》GB50033</w:t>
      </w:r>
    </w:p>
    <w:p w14:paraId="1E48D034" w14:textId="77777777" w:rsidR="004214E6" w:rsidRPr="000B3E7C" w:rsidRDefault="004214E6" w:rsidP="004214E6">
      <w:pPr>
        <w:numPr>
          <w:ilvl w:val="0"/>
          <w:numId w:val="1"/>
        </w:numPr>
        <w:snapToGrid w:val="0"/>
        <w:spacing w:line="264" w:lineRule="auto"/>
        <w:jc w:val="left"/>
        <w:rPr>
          <w:rFonts w:ascii="宋体" w:eastAsia="宋体" w:hAnsi="宋体" w:cs="Times New Roman"/>
          <w:szCs w:val="21"/>
        </w:rPr>
      </w:pPr>
      <w:r w:rsidRPr="000B3E7C">
        <w:rPr>
          <w:rFonts w:ascii="宋体" w:eastAsia="宋体" w:hAnsi="宋体" w:cs="Times New Roman" w:hint="eastAsia"/>
          <w:szCs w:val="21"/>
        </w:rPr>
        <w:t>《民用建筑热工设计规范》GB50176</w:t>
      </w:r>
    </w:p>
    <w:p w14:paraId="6A680DC4" w14:textId="77777777" w:rsidR="004214E6" w:rsidRPr="000B3E7C" w:rsidRDefault="004214E6" w:rsidP="004214E6">
      <w:pPr>
        <w:numPr>
          <w:ilvl w:val="0"/>
          <w:numId w:val="1"/>
        </w:numPr>
        <w:snapToGrid w:val="0"/>
        <w:spacing w:line="264" w:lineRule="auto"/>
        <w:jc w:val="left"/>
        <w:rPr>
          <w:rFonts w:ascii="宋体" w:eastAsia="宋体" w:hAnsi="宋体" w:cs="Times New Roman"/>
          <w:szCs w:val="21"/>
        </w:rPr>
      </w:pPr>
      <w:r w:rsidRPr="000B3E7C">
        <w:rPr>
          <w:rFonts w:ascii="宋体" w:eastAsia="宋体" w:hAnsi="宋体" w:cs="Times New Roman" w:hint="eastAsia"/>
          <w:szCs w:val="21"/>
        </w:rPr>
        <w:t>《民用建筑节水设计标准》GB50555</w:t>
      </w:r>
    </w:p>
    <w:p w14:paraId="34E4FEDB" w14:textId="77777777" w:rsidR="004214E6" w:rsidRPr="000B3E7C" w:rsidRDefault="004214E6" w:rsidP="004214E6">
      <w:pPr>
        <w:numPr>
          <w:ilvl w:val="0"/>
          <w:numId w:val="1"/>
        </w:numPr>
        <w:snapToGrid w:val="0"/>
        <w:spacing w:line="264" w:lineRule="auto"/>
        <w:jc w:val="left"/>
        <w:rPr>
          <w:rFonts w:ascii="宋体" w:eastAsia="宋体" w:hAnsi="宋体" w:cs="Times New Roman"/>
          <w:szCs w:val="21"/>
        </w:rPr>
      </w:pPr>
      <w:r w:rsidRPr="000B3E7C">
        <w:rPr>
          <w:rFonts w:ascii="宋体" w:eastAsia="宋体" w:hAnsi="宋体" w:cs="Times New Roman" w:hint="eastAsia"/>
          <w:szCs w:val="21"/>
        </w:rPr>
        <w:t>《城市污水再生利用 城市杂用水水质标准》GB/T18920</w:t>
      </w:r>
    </w:p>
    <w:p w14:paraId="5011EB8D" w14:textId="77777777" w:rsidR="004214E6" w:rsidRPr="000B3E7C" w:rsidRDefault="004214E6" w:rsidP="004214E6">
      <w:pPr>
        <w:numPr>
          <w:ilvl w:val="0"/>
          <w:numId w:val="1"/>
        </w:numPr>
        <w:snapToGrid w:val="0"/>
        <w:spacing w:line="264" w:lineRule="auto"/>
        <w:jc w:val="left"/>
        <w:rPr>
          <w:rFonts w:ascii="宋体" w:eastAsia="宋体" w:hAnsi="宋体" w:cs="Times New Roman"/>
          <w:szCs w:val="21"/>
        </w:rPr>
      </w:pPr>
      <w:r w:rsidRPr="000B3E7C">
        <w:rPr>
          <w:rFonts w:ascii="宋体" w:eastAsia="宋体" w:hAnsi="宋体" w:cs="Times New Roman" w:hint="eastAsia"/>
          <w:szCs w:val="21"/>
        </w:rPr>
        <w:t>《室外排水设计规范》GB50014</w:t>
      </w:r>
    </w:p>
    <w:p w14:paraId="5A8671D0" w14:textId="77777777" w:rsidR="004214E6" w:rsidRPr="000B3E7C" w:rsidRDefault="004214E6" w:rsidP="004214E6">
      <w:pPr>
        <w:numPr>
          <w:ilvl w:val="0"/>
          <w:numId w:val="1"/>
        </w:numPr>
        <w:snapToGrid w:val="0"/>
        <w:spacing w:line="264" w:lineRule="auto"/>
        <w:jc w:val="left"/>
        <w:rPr>
          <w:rFonts w:ascii="宋体" w:eastAsia="宋体" w:hAnsi="宋体" w:cs="Times New Roman"/>
          <w:szCs w:val="21"/>
        </w:rPr>
      </w:pPr>
      <w:r w:rsidRPr="000B3E7C">
        <w:rPr>
          <w:rFonts w:ascii="宋体" w:eastAsia="宋体" w:hAnsi="宋体" w:cs="Times New Roman" w:hint="eastAsia"/>
          <w:szCs w:val="21"/>
        </w:rPr>
        <w:t>《室外给水设计规范》GB50013</w:t>
      </w:r>
    </w:p>
    <w:p w14:paraId="72C9207C" w14:textId="77777777" w:rsidR="004214E6" w:rsidRPr="000B3E7C" w:rsidRDefault="004214E6" w:rsidP="004214E6">
      <w:pPr>
        <w:numPr>
          <w:ilvl w:val="0"/>
          <w:numId w:val="1"/>
        </w:numPr>
        <w:snapToGrid w:val="0"/>
        <w:spacing w:line="264" w:lineRule="auto"/>
        <w:jc w:val="left"/>
        <w:rPr>
          <w:rFonts w:ascii="宋体" w:eastAsia="宋体" w:hAnsi="宋体" w:cs="Times New Roman"/>
          <w:szCs w:val="21"/>
        </w:rPr>
      </w:pPr>
      <w:r w:rsidRPr="000B3E7C">
        <w:rPr>
          <w:rFonts w:ascii="宋体" w:eastAsia="宋体" w:hAnsi="宋体" w:cs="Times New Roman" w:hint="eastAsia"/>
          <w:szCs w:val="21"/>
        </w:rPr>
        <w:t>《建筑给水排水设计规范》GB50015</w:t>
      </w:r>
    </w:p>
    <w:p w14:paraId="28F032C7" w14:textId="77777777" w:rsidR="004214E6" w:rsidRPr="000B3E7C" w:rsidRDefault="004214E6" w:rsidP="004214E6">
      <w:pPr>
        <w:numPr>
          <w:ilvl w:val="0"/>
          <w:numId w:val="1"/>
        </w:numPr>
        <w:snapToGrid w:val="0"/>
        <w:spacing w:line="264" w:lineRule="auto"/>
        <w:jc w:val="left"/>
        <w:rPr>
          <w:rFonts w:ascii="宋体" w:eastAsia="宋体" w:hAnsi="宋体" w:cs="Times New Roman"/>
          <w:szCs w:val="21"/>
        </w:rPr>
      </w:pPr>
      <w:r w:rsidRPr="000B3E7C">
        <w:rPr>
          <w:rFonts w:ascii="宋体" w:eastAsia="宋体" w:hAnsi="宋体" w:cs="Times New Roman" w:hint="eastAsia"/>
          <w:szCs w:val="21"/>
        </w:rPr>
        <w:t>《民用建筑供暖通风与空气调节设计规范》GB50736</w:t>
      </w:r>
    </w:p>
    <w:p w14:paraId="21D8CE57" w14:textId="77777777" w:rsidR="004214E6" w:rsidRPr="000B3E7C" w:rsidRDefault="004214E6" w:rsidP="004214E6">
      <w:pPr>
        <w:numPr>
          <w:ilvl w:val="0"/>
          <w:numId w:val="1"/>
        </w:numPr>
        <w:snapToGrid w:val="0"/>
        <w:spacing w:line="264" w:lineRule="auto"/>
        <w:jc w:val="left"/>
        <w:rPr>
          <w:rFonts w:ascii="宋体" w:eastAsia="宋体" w:hAnsi="宋体" w:cs="Times New Roman"/>
          <w:szCs w:val="21"/>
        </w:rPr>
      </w:pPr>
      <w:r w:rsidRPr="000B3E7C">
        <w:rPr>
          <w:rFonts w:ascii="宋体" w:eastAsia="宋体" w:hAnsi="宋体" w:cs="Times New Roman" w:hint="eastAsia"/>
          <w:szCs w:val="21"/>
        </w:rPr>
        <w:t>《智能建筑设计标准》GB/T50314</w:t>
      </w:r>
    </w:p>
    <w:p w14:paraId="1570B57A" w14:textId="77777777" w:rsidR="004214E6" w:rsidRPr="000B3E7C" w:rsidRDefault="004214E6" w:rsidP="004214E6">
      <w:pPr>
        <w:numPr>
          <w:ilvl w:val="0"/>
          <w:numId w:val="1"/>
        </w:numPr>
        <w:snapToGrid w:val="0"/>
        <w:spacing w:line="264" w:lineRule="auto"/>
        <w:jc w:val="left"/>
        <w:rPr>
          <w:rFonts w:ascii="宋体" w:eastAsia="宋体" w:hAnsi="宋体" w:cs="Times New Roman"/>
          <w:szCs w:val="21"/>
        </w:rPr>
      </w:pPr>
      <w:r w:rsidRPr="000B3E7C">
        <w:rPr>
          <w:rFonts w:ascii="宋体" w:eastAsia="宋体" w:hAnsi="宋体" w:cs="Times New Roman" w:hint="eastAsia"/>
          <w:szCs w:val="21"/>
        </w:rPr>
        <w:t>《民用建筑电气设计规范》JGJ16</w:t>
      </w:r>
    </w:p>
    <w:p w14:paraId="1FEEC2F1" w14:textId="77777777" w:rsidR="004214E6" w:rsidRPr="000B3E7C" w:rsidRDefault="004214E6" w:rsidP="004214E6">
      <w:pPr>
        <w:numPr>
          <w:ilvl w:val="0"/>
          <w:numId w:val="1"/>
        </w:numPr>
        <w:snapToGrid w:val="0"/>
        <w:spacing w:line="264" w:lineRule="auto"/>
        <w:jc w:val="left"/>
        <w:rPr>
          <w:rFonts w:ascii="宋体" w:eastAsia="宋体" w:hAnsi="宋体" w:cs="Times New Roman"/>
          <w:szCs w:val="21"/>
        </w:rPr>
      </w:pPr>
      <w:r w:rsidRPr="000B3E7C">
        <w:rPr>
          <w:rFonts w:ascii="宋体" w:eastAsia="宋体" w:hAnsi="宋体" w:cs="Times New Roman" w:hint="eastAsia"/>
          <w:szCs w:val="21"/>
        </w:rPr>
        <w:t>《建筑照明设计标准》GB50034</w:t>
      </w:r>
    </w:p>
    <w:p w14:paraId="25B9652E" w14:textId="77777777" w:rsidR="004214E6" w:rsidRPr="000B3E7C" w:rsidRDefault="004214E6" w:rsidP="004214E6">
      <w:pPr>
        <w:numPr>
          <w:ilvl w:val="0"/>
          <w:numId w:val="1"/>
        </w:numPr>
        <w:snapToGrid w:val="0"/>
        <w:spacing w:line="264" w:lineRule="auto"/>
        <w:jc w:val="left"/>
        <w:rPr>
          <w:rFonts w:ascii="宋体" w:eastAsia="宋体" w:hAnsi="宋体" w:cs="Times New Roman"/>
          <w:szCs w:val="21"/>
        </w:rPr>
      </w:pPr>
      <w:r w:rsidRPr="000B3E7C">
        <w:rPr>
          <w:rFonts w:ascii="宋体" w:eastAsia="宋体" w:hAnsi="宋体" w:cs="Times New Roman" w:hint="eastAsia"/>
          <w:szCs w:val="21"/>
        </w:rPr>
        <w:t>《城市夜景照明设计规范》JGJ/T163</w:t>
      </w:r>
    </w:p>
    <w:p w14:paraId="546B5014" w14:textId="77777777" w:rsidR="004214E6" w:rsidRPr="000B3E7C" w:rsidRDefault="004214E6" w:rsidP="004214E6">
      <w:pPr>
        <w:numPr>
          <w:ilvl w:val="0"/>
          <w:numId w:val="1"/>
        </w:numPr>
        <w:snapToGrid w:val="0"/>
        <w:spacing w:line="264" w:lineRule="auto"/>
        <w:jc w:val="left"/>
        <w:rPr>
          <w:rFonts w:ascii="宋体" w:eastAsia="宋体" w:hAnsi="宋体" w:cs="Times New Roman"/>
          <w:szCs w:val="21"/>
        </w:rPr>
      </w:pPr>
      <w:r w:rsidRPr="000B3E7C">
        <w:rPr>
          <w:rFonts w:ascii="宋体" w:eastAsia="宋体" w:hAnsi="宋体" w:cs="Times New Roman" w:hint="eastAsia"/>
          <w:szCs w:val="21"/>
        </w:rPr>
        <w:t>《建筑幕墙》GB21086</w:t>
      </w:r>
    </w:p>
    <w:p w14:paraId="33EBFC36" w14:textId="77777777" w:rsidR="004214E6" w:rsidRPr="000B3E7C" w:rsidRDefault="004214E6" w:rsidP="004214E6">
      <w:pPr>
        <w:numPr>
          <w:ilvl w:val="0"/>
          <w:numId w:val="1"/>
        </w:numPr>
        <w:snapToGrid w:val="0"/>
        <w:spacing w:line="264" w:lineRule="auto"/>
        <w:jc w:val="left"/>
        <w:rPr>
          <w:rFonts w:ascii="宋体" w:eastAsia="宋体" w:hAnsi="宋体" w:cs="Times New Roman"/>
          <w:szCs w:val="21"/>
        </w:rPr>
      </w:pPr>
      <w:r w:rsidRPr="000B3E7C">
        <w:rPr>
          <w:rFonts w:ascii="宋体" w:eastAsia="宋体" w:hAnsi="宋体" w:cs="Times New Roman" w:hint="eastAsia"/>
          <w:szCs w:val="21"/>
        </w:rPr>
        <w:t>《广东省居住建筑节能设计标准》DBJ/T15-133</w:t>
      </w:r>
    </w:p>
    <w:p w14:paraId="7F378180" w14:textId="77777777" w:rsidR="004214E6" w:rsidRPr="000B3E7C" w:rsidRDefault="004214E6" w:rsidP="004214E6">
      <w:pPr>
        <w:numPr>
          <w:ilvl w:val="0"/>
          <w:numId w:val="1"/>
        </w:numPr>
        <w:snapToGrid w:val="0"/>
        <w:spacing w:line="264" w:lineRule="auto"/>
        <w:jc w:val="left"/>
        <w:rPr>
          <w:rFonts w:ascii="宋体" w:eastAsia="宋体" w:hAnsi="宋体" w:cs="Times New Roman"/>
          <w:szCs w:val="21"/>
        </w:rPr>
      </w:pPr>
      <w:r w:rsidRPr="000B3E7C">
        <w:rPr>
          <w:rFonts w:ascii="宋体" w:eastAsia="宋体" w:hAnsi="宋体" w:cs="Times New Roman" w:hint="eastAsia"/>
          <w:szCs w:val="21"/>
        </w:rPr>
        <w:t>《建筑外窗气密、水密、抗风压性能分级及其检测方法》GB7106</w:t>
      </w:r>
    </w:p>
    <w:p w14:paraId="0F6FFC32" w14:textId="77777777" w:rsidR="004214E6" w:rsidRPr="000B3E7C" w:rsidRDefault="004214E6" w:rsidP="004214E6">
      <w:pPr>
        <w:numPr>
          <w:ilvl w:val="0"/>
          <w:numId w:val="1"/>
        </w:numPr>
        <w:snapToGrid w:val="0"/>
        <w:spacing w:line="264" w:lineRule="auto"/>
        <w:jc w:val="left"/>
        <w:rPr>
          <w:rFonts w:ascii="宋体" w:eastAsia="宋体" w:hAnsi="宋体" w:cs="Times New Roman"/>
          <w:szCs w:val="21"/>
        </w:rPr>
      </w:pPr>
      <w:r w:rsidRPr="000B3E7C">
        <w:rPr>
          <w:rFonts w:ascii="宋体" w:eastAsia="宋体" w:hAnsi="宋体" w:cs="Times New Roman" w:hint="eastAsia"/>
          <w:szCs w:val="21"/>
        </w:rPr>
        <w:t>《建筑门窗玻璃幕墙热工计算规程》JGJ/T0151</w:t>
      </w:r>
    </w:p>
    <w:p w14:paraId="562AC4D5" w14:textId="77777777" w:rsidR="004214E6" w:rsidRPr="000B3E7C" w:rsidRDefault="004214E6" w:rsidP="004214E6">
      <w:pPr>
        <w:numPr>
          <w:ilvl w:val="0"/>
          <w:numId w:val="1"/>
        </w:numPr>
        <w:snapToGrid w:val="0"/>
        <w:spacing w:line="264" w:lineRule="auto"/>
        <w:jc w:val="left"/>
        <w:rPr>
          <w:rFonts w:ascii="宋体" w:eastAsia="宋体" w:hAnsi="宋体" w:cs="Times New Roman"/>
          <w:szCs w:val="21"/>
        </w:rPr>
      </w:pPr>
      <w:r w:rsidRPr="000B3E7C">
        <w:rPr>
          <w:rFonts w:ascii="宋体" w:eastAsia="宋体" w:hAnsi="宋体" w:cs="Times New Roman" w:hint="eastAsia"/>
          <w:szCs w:val="21"/>
        </w:rPr>
        <w:t>《城市居住区热环境设计标准》JGJ286</w:t>
      </w:r>
    </w:p>
    <w:p w14:paraId="41CE01D6" w14:textId="77777777" w:rsidR="004214E6" w:rsidRPr="000B3E7C" w:rsidRDefault="004214E6" w:rsidP="004214E6">
      <w:pPr>
        <w:numPr>
          <w:ilvl w:val="0"/>
          <w:numId w:val="1"/>
        </w:numPr>
        <w:snapToGrid w:val="0"/>
        <w:spacing w:line="264" w:lineRule="auto"/>
        <w:jc w:val="left"/>
        <w:rPr>
          <w:rFonts w:ascii="宋体" w:eastAsia="宋体" w:hAnsi="宋体" w:cs="Times New Roman"/>
          <w:szCs w:val="21"/>
        </w:rPr>
      </w:pPr>
      <w:r w:rsidRPr="000B3E7C">
        <w:rPr>
          <w:rFonts w:ascii="宋体" w:eastAsia="宋体" w:hAnsi="宋体" w:cs="Times New Roman" w:hint="eastAsia"/>
          <w:szCs w:val="21"/>
        </w:rPr>
        <w:t>《建筑抗震设计规范》GB50011</w:t>
      </w:r>
    </w:p>
    <w:p w14:paraId="17293C25" w14:textId="77777777" w:rsidR="004214E6" w:rsidRPr="000B3E7C" w:rsidRDefault="004214E6" w:rsidP="004214E6">
      <w:pPr>
        <w:numPr>
          <w:ilvl w:val="0"/>
          <w:numId w:val="1"/>
        </w:numPr>
        <w:snapToGrid w:val="0"/>
        <w:spacing w:line="264" w:lineRule="auto"/>
        <w:jc w:val="left"/>
        <w:rPr>
          <w:rFonts w:ascii="宋体" w:eastAsia="宋体" w:hAnsi="宋体" w:cs="Times New Roman"/>
          <w:szCs w:val="21"/>
        </w:rPr>
      </w:pPr>
      <w:r w:rsidRPr="000B3E7C">
        <w:rPr>
          <w:rFonts w:ascii="宋体" w:eastAsia="宋体" w:hAnsi="宋体" w:cs="Times New Roman" w:hint="eastAsia"/>
          <w:szCs w:val="21"/>
        </w:rPr>
        <w:t>国家、省、市现行的相关法律、法规、规范性文件</w:t>
      </w:r>
    </w:p>
    <w:p w14:paraId="23F52345" w14:textId="77777777" w:rsidR="004214E6" w:rsidRPr="000B3E7C" w:rsidRDefault="004214E6" w:rsidP="004214E6">
      <w:pPr>
        <w:jc w:val="left"/>
        <w:rPr>
          <w:rFonts w:ascii="黑体" w:eastAsia="黑体" w:hAnsi="黑体" w:cs="Times New Roman"/>
          <w:b/>
          <w:sz w:val="26"/>
          <w:szCs w:val="26"/>
        </w:rPr>
      </w:pPr>
      <w:r w:rsidRPr="000B3E7C">
        <w:rPr>
          <w:rFonts w:ascii="黑体" w:eastAsia="黑体" w:hAnsi="黑体" w:cs="Times New Roman" w:hint="eastAsia"/>
          <w:b/>
          <w:sz w:val="26"/>
          <w:szCs w:val="26"/>
        </w:rPr>
        <w:t>二、工程概况</w:t>
      </w:r>
    </w:p>
    <w:p w14:paraId="0E56E104" w14:textId="77777777" w:rsidR="004214E6" w:rsidRPr="000B3E7C" w:rsidRDefault="004214E6" w:rsidP="004214E6">
      <w:pPr>
        <w:jc w:val="left"/>
        <w:rPr>
          <w:rFonts w:ascii="宋体" w:eastAsia="宋体" w:hAnsi="宋体" w:cs="Times New Roman"/>
          <w:szCs w:val="21"/>
          <w:u w:val="single"/>
        </w:rPr>
      </w:pPr>
      <w:r w:rsidRPr="000B3E7C">
        <w:rPr>
          <w:rFonts w:ascii="宋体" w:eastAsia="宋体" w:hAnsi="宋体" w:cs="Times New Roman" w:hint="eastAsia"/>
          <w:szCs w:val="21"/>
        </w:rPr>
        <w:t>项目名称：</w:t>
      </w:r>
      <w:r w:rsidRPr="000B3E7C">
        <w:rPr>
          <w:rFonts w:ascii="宋体" w:eastAsia="宋体" w:hAnsi="宋体" w:cs="Times New Roman" w:hint="eastAsia"/>
          <w:szCs w:val="21"/>
          <w:u w:val="single"/>
        </w:rPr>
        <w:t xml:space="preserve">                                      </w:t>
      </w:r>
    </w:p>
    <w:p w14:paraId="36030CDA" w14:textId="77777777" w:rsidR="004214E6" w:rsidRPr="000B3E7C" w:rsidRDefault="004214E6" w:rsidP="004214E6">
      <w:pPr>
        <w:jc w:val="left"/>
        <w:rPr>
          <w:rFonts w:ascii="宋体" w:eastAsia="宋体" w:hAnsi="宋体" w:cs="Times New Roman"/>
          <w:szCs w:val="21"/>
        </w:rPr>
      </w:pPr>
      <w:r w:rsidRPr="000B3E7C">
        <w:rPr>
          <w:rFonts w:ascii="宋体" w:eastAsia="宋体" w:hAnsi="宋体" w:cs="Times New Roman" w:hint="eastAsia"/>
          <w:szCs w:val="21"/>
        </w:rPr>
        <w:t>建筑类型：</w:t>
      </w:r>
      <w:r w:rsidRPr="000B3E7C">
        <w:rPr>
          <w:rFonts w:ascii="宋体" w:eastAsia="宋体" w:hAnsi="宋体" w:cs="Times New Roman" w:hint="eastAsia"/>
          <w:szCs w:val="21"/>
          <w:u w:val="single"/>
        </w:rPr>
        <w:t xml:space="preserve">             </w:t>
      </w:r>
      <w:r w:rsidRPr="000B3E7C">
        <w:rPr>
          <w:rFonts w:ascii="宋体" w:eastAsia="宋体" w:hAnsi="宋体" w:cs="Times New Roman" w:hint="eastAsia"/>
          <w:szCs w:val="21"/>
        </w:rPr>
        <w:t xml:space="preserve"> 建筑功能：</w:t>
      </w:r>
      <w:r w:rsidRPr="000B3E7C">
        <w:rPr>
          <w:rFonts w:ascii="宋体" w:eastAsia="宋体" w:hAnsi="宋体" w:cs="Times New Roman" w:hint="eastAsia"/>
          <w:szCs w:val="21"/>
          <w:u w:val="single"/>
        </w:rPr>
        <w:t xml:space="preserve">            </w:t>
      </w:r>
    </w:p>
    <w:p w14:paraId="2E10DC17" w14:textId="77777777" w:rsidR="004214E6" w:rsidRPr="000B3E7C" w:rsidRDefault="004214E6" w:rsidP="004214E6">
      <w:pPr>
        <w:jc w:val="left"/>
        <w:rPr>
          <w:rFonts w:ascii="宋体" w:eastAsia="宋体" w:hAnsi="宋体" w:cs="宋体"/>
          <w:szCs w:val="21"/>
        </w:rPr>
      </w:pPr>
      <w:r w:rsidRPr="000B3E7C">
        <w:rPr>
          <w:rFonts w:ascii="宋体" w:eastAsia="宋体" w:hAnsi="宋体" w:cs="Times New Roman" w:hint="eastAsia"/>
          <w:szCs w:val="21"/>
        </w:rPr>
        <w:t>项目用地面积：</w:t>
      </w:r>
      <w:r w:rsidRPr="000B3E7C">
        <w:rPr>
          <w:rFonts w:ascii="宋体" w:eastAsia="宋体" w:hAnsi="宋体" w:cs="Times New Roman" w:hint="eastAsia"/>
          <w:szCs w:val="21"/>
          <w:u w:val="single"/>
        </w:rPr>
        <w:t xml:space="preserve">        </w:t>
      </w:r>
      <w:r w:rsidRPr="000B3E7C">
        <w:rPr>
          <w:rFonts w:ascii="宋体" w:eastAsia="宋体" w:hAnsi="宋体" w:cs="宋体" w:hint="eastAsia"/>
          <w:szCs w:val="21"/>
        </w:rPr>
        <w:t>㎡</w:t>
      </w:r>
    </w:p>
    <w:p w14:paraId="57D8307A" w14:textId="77777777" w:rsidR="004214E6" w:rsidRPr="000B3E7C" w:rsidRDefault="004214E6" w:rsidP="004214E6">
      <w:pPr>
        <w:jc w:val="left"/>
        <w:rPr>
          <w:rFonts w:ascii="宋体" w:eastAsia="宋体" w:hAnsi="宋体" w:cs="宋体"/>
          <w:szCs w:val="21"/>
        </w:rPr>
      </w:pPr>
      <w:r w:rsidRPr="000B3E7C">
        <w:rPr>
          <w:rFonts w:ascii="宋体" w:eastAsia="宋体" w:hAnsi="宋体" w:cs="宋体" w:hint="eastAsia"/>
          <w:szCs w:val="21"/>
        </w:rPr>
        <w:t>项目建筑面积：</w:t>
      </w:r>
      <w:r w:rsidRPr="000B3E7C">
        <w:rPr>
          <w:rFonts w:ascii="宋体" w:eastAsia="宋体" w:hAnsi="宋体" w:cs="Times New Roman" w:hint="eastAsia"/>
          <w:szCs w:val="21"/>
          <w:u w:val="single"/>
        </w:rPr>
        <w:t xml:space="preserve">        </w:t>
      </w:r>
      <w:r w:rsidRPr="000B3E7C">
        <w:rPr>
          <w:rFonts w:ascii="宋体" w:eastAsia="宋体" w:hAnsi="宋体" w:cs="宋体" w:hint="eastAsia"/>
          <w:szCs w:val="21"/>
        </w:rPr>
        <w:t>㎡，其中地上：</w:t>
      </w:r>
      <w:r w:rsidRPr="000B3E7C">
        <w:rPr>
          <w:rFonts w:ascii="宋体" w:eastAsia="宋体" w:hAnsi="宋体" w:cs="Times New Roman" w:hint="eastAsia"/>
          <w:szCs w:val="21"/>
          <w:u w:val="single"/>
        </w:rPr>
        <w:t xml:space="preserve">      </w:t>
      </w:r>
      <w:r w:rsidRPr="000B3E7C">
        <w:rPr>
          <w:rFonts w:ascii="宋体" w:eastAsia="宋体" w:hAnsi="宋体" w:cs="宋体" w:hint="eastAsia"/>
          <w:szCs w:val="21"/>
        </w:rPr>
        <w:t>㎡，地下：</w:t>
      </w:r>
      <w:r w:rsidRPr="000B3E7C">
        <w:rPr>
          <w:rFonts w:ascii="宋体" w:eastAsia="宋体" w:hAnsi="宋体" w:cs="Times New Roman" w:hint="eastAsia"/>
          <w:szCs w:val="21"/>
          <w:u w:val="single"/>
        </w:rPr>
        <w:t xml:space="preserve">      </w:t>
      </w:r>
      <w:r w:rsidRPr="000B3E7C">
        <w:rPr>
          <w:rFonts w:ascii="宋体" w:eastAsia="宋体" w:hAnsi="宋体" w:cs="宋体" w:hint="eastAsia"/>
          <w:szCs w:val="21"/>
        </w:rPr>
        <w:t>㎡</w:t>
      </w:r>
    </w:p>
    <w:p w14:paraId="1BC89529" w14:textId="77777777" w:rsidR="00477B33" w:rsidRPr="000B3E7C" w:rsidRDefault="00477B33" w:rsidP="004214E6">
      <w:pPr>
        <w:jc w:val="left"/>
        <w:rPr>
          <w:rFonts w:ascii="宋体" w:eastAsia="宋体" w:hAnsi="宋体" w:cs="宋体"/>
          <w:szCs w:val="21"/>
        </w:rPr>
      </w:pPr>
      <w:r w:rsidRPr="000B3E7C">
        <w:rPr>
          <w:rFonts w:ascii="宋体" w:eastAsia="宋体" w:hAnsi="宋体" w:cs="宋体" w:hint="eastAsia"/>
          <w:szCs w:val="21"/>
        </w:rPr>
        <w:t>建筑高度：</w:t>
      </w:r>
      <w:r w:rsidRPr="00163BF7">
        <w:rPr>
          <w:rFonts w:ascii="宋体" w:eastAsia="宋体" w:hAnsi="宋体" w:cs="宋体" w:hint="eastAsia"/>
          <w:szCs w:val="21"/>
          <w:u w:val="single"/>
        </w:rPr>
        <w:t xml:space="preserve">      </w:t>
      </w:r>
      <w:r w:rsidRPr="000B3E7C">
        <w:rPr>
          <w:rFonts w:ascii="宋体" w:eastAsia="宋体" w:hAnsi="宋体" w:cs="宋体" w:hint="eastAsia"/>
          <w:szCs w:val="21"/>
        </w:rPr>
        <w:t xml:space="preserve"> m；建筑层数：</w:t>
      </w:r>
      <w:r w:rsidRPr="00163BF7">
        <w:rPr>
          <w:rFonts w:ascii="宋体" w:eastAsia="宋体" w:hAnsi="宋体" w:cs="宋体" w:hint="eastAsia"/>
          <w:szCs w:val="21"/>
          <w:u w:val="single"/>
        </w:rPr>
        <w:t xml:space="preserve">     </w:t>
      </w:r>
      <w:r w:rsidRPr="000B3E7C">
        <w:rPr>
          <w:rFonts w:ascii="宋体" w:eastAsia="宋体" w:hAnsi="宋体" w:cs="宋体" w:hint="eastAsia"/>
          <w:szCs w:val="21"/>
        </w:rPr>
        <w:t xml:space="preserve"> </w:t>
      </w:r>
      <w:r w:rsidR="00163BF7" w:rsidRPr="000B3E7C">
        <w:rPr>
          <w:rFonts w:ascii="宋体" w:eastAsia="宋体" w:hAnsi="宋体" w:cs="宋体" w:hint="eastAsia"/>
          <w:szCs w:val="21"/>
        </w:rPr>
        <w:t>层</w:t>
      </w:r>
      <w:r w:rsidRPr="000B3E7C">
        <w:rPr>
          <w:rFonts w:ascii="宋体" w:eastAsia="宋体" w:hAnsi="宋体" w:cs="宋体" w:hint="eastAsia"/>
          <w:szCs w:val="21"/>
        </w:rPr>
        <w:t>，其中地上：</w:t>
      </w:r>
      <w:r w:rsidRPr="00163BF7">
        <w:rPr>
          <w:rFonts w:ascii="宋体" w:eastAsia="宋体" w:hAnsi="宋体" w:cs="宋体" w:hint="eastAsia"/>
          <w:szCs w:val="21"/>
          <w:u w:val="single"/>
        </w:rPr>
        <w:t xml:space="preserve">     </w:t>
      </w:r>
      <w:r w:rsidRPr="000B3E7C">
        <w:rPr>
          <w:rFonts w:ascii="宋体" w:eastAsia="宋体" w:hAnsi="宋体" w:cs="宋体" w:hint="eastAsia"/>
          <w:szCs w:val="21"/>
        </w:rPr>
        <w:t xml:space="preserve"> 层，地下：</w:t>
      </w:r>
      <w:r w:rsidRPr="00163BF7">
        <w:rPr>
          <w:rFonts w:ascii="宋体" w:eastAsia="宋体" w:hAnsi="宋体" w:cs="宋体" w:hint="eastAsia"/>
          <w:szCs w:val="21"/>
          <w:u w:val="single"/>
        </w:rPr>
        <w:t xml:space="preserve">     </w:t>
      </w:r>
      <w:r w:rsidRPr="000B3E7C">
        <w:rPr>
          <w:rFonts w:ascii="宋体" w:eastAsia="宋体" w:hAnsi="宋体" w:cs="宋体" w:hint="eastAsia"/>
          <w:szCs w:val="21"/>
        </w:rPr>
        <w:t xml:space="preserve"> 层</w:t>
      </w:r>
    </w:p>
    <w:p w14:paraId="790EFB64" w14:textId="77777777" w:rsidR="004214E6" w:rsidRPr="000B3E7C" w:rsidRDefault="004214E6" w:rsidP="004214E6">
      <w:pPr>
        <w:rPr>
          <w:rFonts w:ascii="黑体" w:eastAsia="黑体" w:hAnsi="黑体" w:cs="Times New Roman"/>
          <w:b/>
          <w:sz w:val="26"/>
          <w:szCs w:val="26"/>
        </w:rPr>
      </w:pPr>
      <w:r w:rsidRPr="000B3E7C">
        <w:rPr>
          <w:rFonts w:ascii="黑体" w:eastAsia="黑体" w:hAnsi="黑体" w:cs="Times New Roman" w:hint="eastAsia"/>
          <w:b/>
          <w:sz w:val="26"/>
          <w:szCs w:val="26"/>
        </w:rPr>
        <w:t>三、绿色建筑设计自评表</w:t>
      </w:r>
    </w:p>
    <w:tbl>
      <w:tblPr>
        <w:tblW w:w="8567" w:type="dxa"/>
        <w:tblInd w:w="28" w:type="dxa"/>
        <w:tblLayout w:type="fixed"/>
        <w:tblLook w:val="00A0" w:firstRow="1" w:lastRow="0" w:firstColumn="1" w:lastColumn="0" w:noHBand="0" w:noVBand="0"/>
      </w:tblPr>
      <w:tblGrid>
        <w:gridCol w:w="629"/>
        <w:gridCol w:w="618"/>
        <w:gridCol w:w="851"/>
        <w:gridCol w:w="1206"/>
        <w:gridCol w:w="1108"/>
        <w:gridCol w:w="1328"/>
        <w:gridCol w:w="1437"/>
        <w:gridCol w:w="1390"/>
      </w:tblGrid>
      <w:tr w:rsidR="004214E6" w:rsidRPr="000B3E7C" w14:paraId="724E1232" w14:textId="77777777" w:rsidTr="004214E6">
        <w:trPr>
          <w:trHeight w:hRule="exact" w:val="538"/>
        </w:trPr>
        <w:tc>
          <w:tcPr>
            <w:tcW w:w="629" w:type="dxa"/>
            <w:vMerge w:val="restart"/>
            <w:tcBorders>
              <w:top w:val="single" w:sz="4" w:space="0" w:color="auto"/>
              <w:left w:val="single" w:sz="4" w:space="0" w:color="auto"/>
              <w:right w:val="single" w:sz="4" w:space="0" w:color="auto"/>
            </w:tcBorders>
            <w:tcMar>
              <w:left w:w="28" w:type="dxa"/>
              <w:right w:w="28" w:type="dxa"/>
            </w:tcMar>
            <w:vAlign w:val="center"/>
          </w:tcPr>
          <w:p w14:paraId="4ECF1FB1" w14:textId="77777777" w:rsidR="004214E6" w:rsidRPr="000B3E7C" w:rsidRDefault="004214E6" w:rsidP="004214E6">
            <w:pPr>
              <w:widowControl/>
              <w:spacing w:line="240" w:lineRule="exact"/>
              <w:jc w:val="center"/>
              <w:rPr>
                <w:rFonts w:ascii="黑体" w:eastAsia="黑体" w:hAnsi="黑体" w:cs="Times New Roman"/>
                <w:b/>
                <w:bCs/>
                <w:kern w:val="0"/>
                <w:szCs w:val="21"/>
              </w:rPr>
            </w:pPr>
            <w:r w:rsidRPr="000B3E7C">
              <w:rPr>
                <w:rFonts w:ascii="黑体" w:eastAsia="黑体" w:hAnsi="黑体" w:cs="宋体" w:hint="eastAsia"/>
                <w:b/>
                <w:bCs/>
                <w:kern w:val="0"/>
                <w:szCs w:val="21"/>
              </w:rPr>
              <w:t>项</w:t>
            </w:r>
          </w:p>
          <w:p w14:paraId="7AFFA695" w14:textId="77777777" w:rsidR="004214E6" w:rsidRPr="000B3E7C" w:rsidRDefault="004214E6" w:rsidP="004214E6">
            <w:pPr>
              <w:widowControl/>
              <w:spacing w:line="240" w:lineRule="exact"/>
              <w:jc w:val="center"/>
              <w:rPr>
                <w:rFonts w:ascii="黑体" w:eastAsia="黑体" w:hAnsi="黑体" w:cs="Times New Roman"/>
                <w:b/>
                <w:bCs/>
                <w:kern w:val="0"/>
                <w:szCs w:val="21"/>
              </w:rPr>
            </w:pPr>
            <w:r w:rsidRPr="000B3E7C">
              <w:rPr>
                <w:rFonts w:ascii="黑体" w:eastAsia="黑体" w:hAnsi="黑体" w:cs="宋体" w:hint="eastAsia"/>
                <w:b/>
                <w:bCs/>
                <w:kern w:val="0"/>
                <w:szCs w:val="21"/>
              </w:rPr>
              <w:t>目</w:t>
            </w:r>
          </w:p>
          <w:p w14:paraId="3CA6A7CD" w14:textId="77777777" w:rsidR="004214E6" w:rsidRPr="000B3E7C" w:rsidRDefault="004214E6" w:rsidP="004214E6">
            <w:pPr>
              <w:widowControl/>
              <w:spacing w:line="240" w:lineRule="exact"/>
              <w:jc w:val="center"/>
              <w:rPr>
                <w:rFonts w:ascii="黑体" w:eastAsia="黑体" w:hAnsi="黑体" w:cs="Times New Roman"/>
                <w:b/>
                <w:bCs/>
                <w:kern w:val="0"/>
                <w:szCs w:val="21"/>
              </w:rPr>
            </w:pPr>
            <w:r w:rsidRPr="000B3E7C">
              <w:rPr>
                <w:rFonts w:ascii="黑体" w:eastAsia="黑体" w:hAnsi="黑体" w:cs="宋体" w:hint="eastAsia"/>
                <w:b/>
                <w:bCs/>
                <w:kern w:val="0"/>
                <w:szCs w:val="21"/>
              </w:rPr>
              <w:t>自</w:t>
            </w:r>
          </w:p>
          <w:p w14:paraId="60803F1C" w14:textId="77777777" w:rsidR="004214E6" w:rsidRPr="000B3E7C" w:rsidRDefault="004214E6" w:rsidP="004214E6">
            <w:pPr>
              <w:widowControl/>
              <w:spacing w:line="240" w:lineRule="exact"/>
              <w:jc w:val="center"/>
              <w:rPr>
                <w:rFonts w:ascii="黑体" w:eastAsia="黑体" w:hAnsi="黑体" w:cs="Times New Roman"/>
                <w:b/>
                <w:bCs/>
                <w:kern w:val="0"/>
                <w:szCs w:val="21"/>
              </w:rPr>
            </w:pPr>
            <w:r w:rsidRPr="000B3E7C">
              <w:rPr>
                <w:rFonts w:ascii="黑体" w:eastAsia="黑体" w:hAnsi="黑体" w:cs="宋体" w:hint="eastAsia"/>
                <w:b/>
                <w:bCs/>
                <w:kern w:val="0"/>
                <w:szCs w:val="21"/>
              </w:rPr>
              <w:t>评</w:t>
            </w:r>
          </w:p>
          <w:p w14:paraId="3301F4A2" w14:textId="77777777" w:rsidR="004214E6" w:rsidRPr="000B3E7C" w:rsidRDefault="004214E6" w:rsidP="004214E6">
            <w:pPr>
              <w:widowControl/>
              <w:spacing w:line="240" w:lineRule="exact"/>
              <w:jc w:val="center"/>
              <w:rPr>
                <w:rFonts w:ascii="宋体" w:eastAsia="宋体" w:hAnsi="Calibri" w:cs="Times New Roman"/>
                <w:kern w:val="0"/>
                <w:sz w:val="18"/>
                <w:szCs w:val="18"/>
              </w:rPr>
            </w:pPr>
            <w:r w:rsidRPr="000B3E7C">
              <w:rPr>
                <w:rFonts w:ascii="黑体" w:eastAsia="黑体" w:hAnsi="黑体" w:cs="宋体" w:hint="eastAsia"/>
                <w:b/>
                <w:bCs/>
                <w:kern w:val="0"/>
                <w:szCs w:val="21"/>
              </w:rPr>
              <w:t>表</w:t>
            </w:r>
          </w:p>
        </w:tc>
        <w:tc>
          <w:tcPr>
            <w:tcW w:w="1469" w:type="dxa"/>
            <w:gridSpan w:val="2"/>
            <w:tcBorders>
              <w:top w:val="single" w:sz="4" w:space="0" w:color="auto"/>
              <w:left w:val="nil"/>
              <w:bottom w:val="single" w:sz="4" w:space="0" w:color="auto"/>
              <w:right w:val="single" w:sz="4" w:space="0" w:color="auto"/>
            </w:tcBorders>
            <w:tcMar>
              <w:left w:w="28" w:type="dxa"/>
              <w:right w:w="28" w:type="dxa"/>
            </w:tcMar>
            <w:vAlign w:val="center"/>
          </w:tcPr>
          <w:p w14:paraId="6D12AE0F" w14:textId="77777777" w:rsidR="004214E6" w:rsidRPr="000B3E7C" w:rsidRDefault="004214E6" w:rsidP="004214E6">
            <w:pPr>
              <w:widowControl/>
              <w:spacing w:line="180" w:lineRule="exact"/>
              <w:jc w:val="left"/>
              <w:rPr>
                <w:rFonts w:ascii="黑体" w:eastAsia="黑体" w:hAnsi="黑体" w:cs="Times New Roman"/>
                <w:kern w:val="0"/>
                <w:sz w:val="18"/>
                <w:szCs w:val="18"/>
              </w:rPr>
            </w:pPr>
            <w:r w:rsidRPr="000B3E7C">
              <w:rPr>
                <w:rFonts w:ascii="黑体" w:eastAsia="黑体" w:hAnsi="黑体" w:cs="宋体" w:hint="eastAsia"/>
                <w:kern w:val="0"/>
                <w:sz w:val="18"/>
                <w:szCs w:val="18"/>
              </w:rPr>
              <w:t>评价指标</w:t>
            </w:r>
          </w:p>
        </w:tc>
        <w:tc>
          <w:tcPr>
            <w:tcW w:w="1206" w:type="dxa"/>
            <w:tcBorders>
              <w:top w:val="single" w:sz="4" w:space="0" w:color="auto"/>
              <w:left w:val="nil"/>
              <w:bottom w:val="single" w:sz="4" w:space="0" w:color="auto"/>
              <w:right w:val="single" w:sz="4" w:space="0" w:color="auto"/>
            </w:tcBorders>
            <w:tcMar>
              <w:left w:w="28" w:type="dxa"/>
              <w:right w:w="28" w:type="dxa"/>
            </w:tcMar>
            <w:vAlign w:val="center"/>
          </w:tcPr>
          <w:p w14:paraId="00AC7309" w14:textId="77777777" w:rsidR="004214E6" w:rsidRPr="000B3E7C" w:rsidRDefault="004214E6" w:rsidP="004214E6">
            <w:pPr>
              <w:widowControl/>
              <w:spacing w:line="180" w:lineRule="exact"/>
              <w:jc w:val="center"/>
              <w:rPr>
                <w:rFonts w:ascii="黑体" w:eastAsia="黑体" w:hAnsi="黑体" w:cs="Times New Roman"/>
                <w:kern w:val="0"/>
                <w:sz w:val="18"/>
                <w:szCs w:val="18"/>
              </w:rPr>
            </w:pPr>
            <w:r w:rsidRPr="000B3E7C">
              <w:rPr>
                <w:rFonts w:ascii="黑体" w:eastAsia="黑体" w:hAnsi="黑体" w:cs="宋体" w:hint="eastAsia"/>
                <w:kern w:val="0"/>
                <w:sz w:val="18"/>
                <w:szCs w:val="18"/>
              </w:rPr>
              <w:t>节地与室外环境</w:t>
            </w:r>
          </w:p>
        </w:tc>
        <w:tc>
          <w:tcPr>
            <w:tcW w:w="1108" w:type="dxa"/>
            <w:tcBorders>
              <w:top w:val="single" w:sz="4" w:space="0" w:color="auto"/>
              <w:left w:val="nil"/>
              <w:bottom w:val="single" w:sz="4" w:space="0" w:color="auto"/>
              <w:right w:val="single" w:sz="4" w:space="0" w:color="auto"/>
            </w:tcBorders>
            <w:tcMar>
              <w:left w:w="28" w:type="dxa"/>
              <w:right w:w="28" w:type="dxa"/>
            </w:tcMar>
            <w:vAlign w:val="center"/>
          </w:tcPr>
          <w:p w14:paraId="72C5BDDD" w14:textId="77777777" w:rsidR="004214E6" w:rsidRPr="000B3E7C" w:rsidRDefault="004214E6" w:rsidP="004214E6">
            <w:pPr>
              <w:widowControl/>
              <w:spacing w:line="180" w:lineRule="exact"/>
              <w:jc w:val="center"/>
              <w:rPr>
                <w:rFonts w:ascii="黑体" w:eastAsia="黑体" w:hAnsi="黑体" w:cs="Times New Roman"/>
                <w:kern w:val="0"/>
                <w:sz w:val="18"/>
                <w:szCs w:val="18"/>
              </w:rPr>
            </w:pPr>
            <w:r w:rsidRPr="000B3E7C">
              <w:rPr>
                <w:rFonts w:ascii="黑体" w:eastAsia="黑体" w:hAnsi="黑体" w:cs="宋体" w:hint="eastAsia"/>
                <w:kern w:val="0"/>
                <w:sz w:val="18"/>
                <w:szCs w:val="18"/>
              </w:rPr>
              <w:t>节能与能源利用</w:t>
            </w:r>
          </w:p>
        </w:tc>
        <w:tc>
          <w:tcPr>
            <w:tcW w:w="1328" w:type="dxa"/>
            <w:tcBorders>
              <w:top w:val="single" w:sz="4" w:space="0" w:color="auto"/>
              <w:left w:val="nil"/>
              <w:bottom w:val="single" w:sz="4" w:space="0" w:color="auto"/>
              <w:right w:val="single" w:sz="4" w:space="0" w:color="auto"/>
            </w:tcBorders>
            <w:tcMar>
              <w:left w:w="28" w:type="dxa"/>
              <w:right w:w="28" w:type="dxa"/>
            </w:tcMar>
            <w:vAlign w:val="center"/>
          </w:tcPr>
          <w:p w14:paraId="2711BDD3" w14:textId="77777777" w:rsidR="004214E6" w:rsidRPr="000B3E7C" w:rsidRDefault="004214E6" w:rsidP="004214E6">
            <w:pPr>
              <w:widowControl/>
              <w:spacing w:line="180" w:lineRule="exact"/>
              <w:jc w:val="center"/>
              <w:rPr>
                <w:rFonts w:ascii="黑体" w:eastAsia="黑体" w:hAnsi="黑体" w:cs="Times New Roman"/>
                <w:kern w:val="0"/>
                <w:sz w:val="18"/>
                <w:szCs w:val="18"/>
              </w:rPr>
            </w:pPr>
            <w:r w:rsidRPr="000B3E7C">
              <w:rPr>
                <w:rFonts w:ascii="黑体" w:eastAsia="黑体" w:hAnsi="黑体" w:cs="宋体" w:hint="eastAsia"/>
                <w:kern w:val="0"/>
                <w:sz w:val="18"/>
                <w:szCs w:val="18"/>
              </w:rPr>
              <w:t>节水与水资源利用</w:t>
            </w:r>
          </w:p>
        </w:tc>
        <w:tc>
          <w:tcPr>
            <w:tcW w:w="1437" w:type="dxa"/>
            <w:tcBorders>
              <w:top w:val="single" w:sz="4" w:space="0" w:color="auto"/>
              <w:left w:val="nil"/>
              <w:bottom w:val="single" w:sz="4" w:space="0" w:color="auto"/>
              <w:right w:val="single" w:sz="4" w:space="0" w:color="auto"/>
            </w:tcBorders>
            <w:tcMar>
              <w:left w:w="28" w:type="dxa"/>
              <w:right w:w="28" w:type="dxa"/>
            </w:tcMar>
            <w:vAlign w:val="center"/>
          </w:tcPr>
          <w:p w14:paraId="6EAC144D" w14:textId="77777777" w:rsidR="004214E6" w:rsidRPr="000B3E7C" w:rsidRDefault="004214E6" w:rsidP="004214E6">
            <w:pPr>
              <w:widowControl/>
              <w:spacing w:line="180" w:lineRule="exact"/>
              <w:jc w:val="center"/>
              <w:rPr>
                <w:rFonts w:ascii="黑体" w:eastAsia="黑体" w:hAnsi="黑体" w:cs="Times New Roman"/>
                <w:kern w:val="0"/>
                <w:sz w:val="18"/>
                <w:szCs w:val="18"/>
              </w:rPr>
            </w:pPr>
            <w:r w:rsidRPr="000B3E7C">
              <w:rPr>
                <w:rFonts w:ascii="黑体" w:eastAsia="黑体" w:hAnsi="黑体" w:cs="宋体" w:hint="eastAsia"/>
                <w:kern w:val="0"/>
                <w:sz w:val="18"/>
                <w:szCs w:val="18"/>
              </w:rPr>
              <w:t>节材与材料资源利用</w:t>
            </w:r>
          </w:p>
        </w:tc>
        <w:tc>
          <w:tcPr>
            <w:tcW w:w="1390" w:type="dxa"/>
            <w:tcBorders>
              <w:top w:val="single" w:sz="4" w:space="0" w:color="auto"/>
              <w:left w:val="nil"/>
              <w:bottom w:val="single" w:sz="4" w:space="0" w:color="auto"/>
              <w:right w:val="single" w:sz="4" w:space="0" w:color="auto"/>
            </w:tcBorders>
            <w:tcMar>
              <w:left w:w="28" w:type="dxa"/>
              <w:right w:w="28" w:type="dxa"/>
            </w:tcMar>
            <w:vAlign w:val="center"/>
          </w:tcPr>
          <w:p w14:paraId="5A93C735" w14:textId="77777777" w:rsidR="004214E6" w:rsidRPr="000B3E7C" w:rsidRDefault="004214E6" w:rsidP="004214E6">
            <w:pPr>
              <w:widowControl/>
              <w:spacing w:line="180" w:lineRule="exact"/>
              <w:jc w:val="center"/>
              <w:rPr>
                <w:rFonts w:ascii="黑体" w:eastAsia="黑体" w:hAnsi="黑体" w:cs="Times New Roman"/>
                <w:kern w:val="0"/>
                <w:sz w:val="18"/>
                <w:szCs w:val="18"/>
              </w:rPr>
            </w:pPr>
            <w:r w:rsidRPr="000B3E7C">
              <w:rPr>
                <w:rFonts w:ascii="黑体" w:eastAsia="黑体" w:hAnsi="黑体" w:cs="宋体" w:hint="eastAsia"/>
                <w:kern w:val="0"/>
                <w:sz w:val="18"/>
                <w:szCs w:val="18"/>
              </w:rPr>
              <w:t>室内环境质量</w:t>
            </w:r>
          </w:p>
        </w:tc>
      </w:tr>
      <w:tr w:rsidR="004214E6" w:rsidRPr="000B3E7C" w14:paraId="74287947" w14:textId="77777777" w:rsidTr="004214E6">
        <w:trPr>
          <w:trHeight w:hRule="exact" w:val="351"/>
        </w:trPr>
        <w:tc>
          <w:tcPr>
            <w:tcW w:w="629" w:type="dxa"/>
            <w:vMerge/>
            <w:tcBorders>
              <w:left w:val="single" w:sz="4" w:space="0" w:color="auto"/>
              <w:right w:val="single" w:sz="4" w:space="0" w:color="auto"/>
            </w:tcBorders>
            <w:tcMar>
              <w:left w:w="28" w:type="dxa"/>
              <w:right w:w="28" w:type="dxa"/>
            </w:tcMar>
            <w:vAlign w:val="center"/>
          </w:tcPr>
          <w:p w14:paraId="381CEF1E" w14:textId="77777777" w:rsidR="004214E6" w:rsidRPr="000B3E7C" w:rsidRDefault="004214E6" w:rsidP="004214E6">
            <w:pPr>
              <w:widowControl/>
              <w:spacing w:line="180" w:lineRule="exact"/>
              <w:jc w:val="left"/>
              <w:rPr>
                <w:rFonts w:ascii="宋体" w:eastAsia="宋体" w:hAnsi="Calibri" w:cs="Times New Roman"/>
                <w:kern w:val="0"/>
                <w:sz w:val="18"/>
                <w:szCs w:val="18"/>
              </w:rPr>
            </w:pPr>
          </w:p>
        </w:tc>
        <w:tc>
          <w:tcPr>
            <w:tcW w:w="618"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90E1B8D" w14:textId="77777777" w:rsidR="004214E6" w:rsidRPr="000B3E7C" w:rsidRDefault="004214E6" w:rsidP="004214E6">
            <w:pPr>
              <w:widowControl/>
              <w:spacing w:line="180" w:lineRule="exact"/>
              <w:jc w:val="center"/>
              <w:rPr>
                <w:rFonts w:ascii="黑体" w:eastAsia="黑体" w:hAnsi="黑体" w:cs="Times New Roman"/>
                <w:kern w:val="0"/>
                <w:sz w:val="18"/>
                <w:szCs w:val="18"/>
              </w:rPr>
            </w:pPr>
            <w:r w:rsidRPr="000B3E7C">
              <w:rPr>
                <w:rFonts w:ascii="黑体" w:eastAsia="黑体" w:hAnsi="黑体" w:cs="宋体" w:hint="eastAsia"/>
                <w:kern w:val="0"/>
                <w:sz w:val="18"/>
                <w:szCs w:val="18"/>
              </w:rPr>
              <w:t>评分项</w:t>
            </w: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14:paraId="3D43DF44" w14:textId="77777777" w:rsidR="004214E6" w:rsidRPr="000B3E7C" w:rsidRDefault="004214E6" w:rsidP="004214E6">
            <w:pPr>
              <w:widowControl/>
              <w:spacing w:line="180" w:lineRule="exact"/>
              <w:jc w:val="center"/>
              <w:rPr>
                <w:rFonts w:ascii="宋体" w:eastAsia="宋体" w:hAnsi="宋体" w:cs="宋体"/>
                <w:kern w:val="0"/>
                <w:sz w:val="18"/>
                <w:szCs w:val="18"/>
              </w:rPr>
            </w:pPr>
            <w:r w:rsidRPr="000B3E7C">
              <w:rPr>
                <w:rFonts w:ascii="宋体" w:eastAsia="宋体" w:hAnsi="宋体" w:cs="宋体" w:hint="eastAsia"/>
                <w:kern w:val="0"/>
                <w:sz w:val="18"/>
                <w:szCs w:val="18"/>
              </w:rPr>
              <w:t>得分</w:t>
            </w:r>
            <w:r w:rsidRPr="000B3E7C">
              <w:rPr>
                <w:rFonts w:ascii="宋体" w:eastAsia="宋体" w:hAnsi="宋体" w:cs="宋体"/>
                <w:kern w:val="0"/>
                <w:sz w:val="18"/>
                <w:szCs w:val="18"/>
              </w:rPr>
              <w:t>Qi</w:t>
            </w:r>
          </w:p>
        </w:tc>
        <w:tc>
          <w:tcPr>
            <w:tcW w:w="1206" w:type="dxa"/>
            <w:tcBorders>
              <w:top w:val="nil"/>
              <w:left w:val="nil"/>
              <w:bottom w:val="single" w:sz="4" w:space="0" w:color="auto"/>
              <w:right w:val="single" w:sz="4" w:space="0" w:color="auto"/>
            </w:tcBorders>
            <w:tcMar>
              <w:left w:w="28" w:type="dxa"/>
              <w:right w:w="28" w:type="dxa"/>
            </w:tcMar>
            <w:vAlign w:val="center"/>
          </w:tcPr>
          <w:p w14:paraId="6FD914E2" w14:textId="77777777" w:rsidR="004214E6" w:rsidRPr="000B3E7C" w:rsidRDefault="004214E6" w:rsidP="004214E6">
            <w:pPr>
              <w:jc w:val="center"/>
              <w:rPr>
                <w:rFonts w:ascii="宋体" w:eastAsia="宋体" w:hAnsi="Calibri" w:cs="宋体"/>
                <w:sz w:val="18"/>
                <w:szCs w:val="18"/>
              </w:rPr>
            </w:pPr>
          </w:p>
        </w:tc>
        <w:tc>
          <w:tcPr>
            <w:tcW w:w="1108" w:type="dxa"/>
            <w:tcBorders>
              <w:top w:val="nil"/>
              <w:left w:val="nil"/>
              <w:bottom w:val="single" w:sz="4" w:space="0" w:color="auto"/>
              <w:right w:val="single" w:sz="4" w:space="0" w:color="auto"/>
            </w:tcBorders>
            <w:tcMar>
              <w:left w:w="28" w:type="dxa"/>
              <w:right w:w="28" w:type="dxa"/>
            </w:tcMar>
            <w:vAlign w:val="center"/>
          </w:tcPr>
          <w:p w14:paraId="7603127E" w14:textId="77777777" w:rsidR="004214E6" w:rsidRPr="000B3E7C" w:rsidRDefault="004214E6" w:rsidP="004214E6">
            <w:pPr>
              <w:jc w:val="center"/>
              <w:rPr>
                <w:rFonts w:ascii="宋体" w:eastAsia="宋体" w:hAnsi="Calibri" w:cs="宋体"/>
                <w:sz w:val="18"/>
                <w:szCs w:val="18"/>
              </w:rPr>
            </w:pPr>
          </w:p>
        </w:tc>
        <w:tc>
          <w:tcPr>
            <w:tcW w:w="1328" w:type="dxa"/>
            <w:tcBorders>
              <w:top w:val="nil"/>
              <w:left w:val="nil"/>
              <w:bottom w:val="single" w:sz="4" w:space="0" w:color="auto"/>
              <w:right w:val="single" w:sz="4" w:space="0" w:color="auto"/>
            </w:tcBorders>
            <w:tcMar>
              <w:left w:w="28" w:type="dxa"/>
              <w:right w:w="28" w:type="dxa"/>
            </w:tcMar>
            <w:vAlign w:val="center"/>
          </w:tcPr>
          <w:p w14:paraId="6EE9574B" w14:textId="77777777" w:rsidR="004214E6" w:rsidRPr="000B3E7C" w:rsidRDefault="004214E6" w:rsidP="004214E6">
            <w:pPr>
              <w:jc w:val="center"/>
              <w:rPr>
                <w:rFonts w:ascii="宋体" w:eastAsia="宋体" w:hAnsi="Calibri" w:cs="宋体"/>
                <w:sz w:val="18"/>
                <w:szCs w:val="18"/>
              </w:rPr>
            </w:pPr>
          </w:p>
        </w:tc>
        <w:tc>
          <w:tcPr>
            <w:tcW w:w="1437" w:type="dxa"/>
            <w:tcBorders>
              <w:top w:val="nil"/>
              <w:left w:val="nil"/>
              <w:bottom w:val="single" w:sz="4" w:space="0" w:color="auto"/>
              <w:right w:val="single" w:sz="4" w:space="0" w:color="auto"/>
            </w:tcBorders>
            <w:tcMar>
              <w:left w:w="28" w:type="dxa"/>
              <w:right w:w="28" w:type="dxa"/>
            </w:tcMar>
            <w:vAlign w:val="center"/>
          </w:tcPr>
          <w:p w14:paraId="08C6CB44" w14:textId="77777777" w:rsidR="004214E6" w:rsidRPr="000B3E7C" w:rsidRDefault="004214E6" w:rsidP="004214E6">
            <w:pPr>
              <w:jc w:val="center"/>
              <w:rPr>
                <w:rFonts w:ascii="宋体" w:eastAsia="宋体" w:hAnsi="Calibri" w:cs="宋体"/>
                <w:sz w:val="18"/>
                <w:szCs w:val="18"/>
              </w:rPr>
            </w:pPr>
          </w:p>
        </w:tc>
        <w:tc>
          <w:tcPr>
            <w:tcW w:w="1390" w:type="dxa"/>
            <w:tcBorders>
              <w:top w:val="nil"/>
              <w:left w:val="nil"/>
              <w:bottom w:val="single" w:sz="4" w:space="0" w:color="auto"/>
              <w:right w:val="single" w:sz="4" w:space="0" w:color="auto"/>
            </w:tcBorders>
            <w:tcMar>
              <w:left w:w="28" w:type="dxa"/>
              <w:right w:w="28" w:type="dxa"/>
            </w:tcMar>
            <w:vAlign w:val="center"/>
          </w:tcPr>
          <w:p w14:paraId="4D709C49" w14:textId="77777777" w:rsidR="004214E6" w:rsidRPr="000B3E7C" w:rsidRDefault="004214E6" w:rsidP="004214E6">
            <w:pPr>
              <w:jc w:val="left"/>
              <w:rPr>
                <w:rFonts w:ascii="宋体" w:eastAsia="宋体" w:hAnsi="Calibri" w:cs="宋体"/>
                <w:sz w:val="18"/>
                <w:szCs w:val="18"/>
              </w:rPr>
            </w:pPr>
          </w:p>
        </w:tc>
      </w:tr>
      <w:tr w:rsidR="004214E6" w:rsidRPr="000B3E7C" w14:paraId="72EFDCE5" w14:textId="77777777" w:rsidTr="004214E6">
        <w:trPr>
          <w:trHeight w:hRule="exact" w:val="351"/>
        </w:trPr>
        <w:tc>
          <w:tcPr>
            <w:tcW w:w="629" w:type="dxa"/>
            <w:vMerge/>
            <w:tcBorders>
              <w:left w:val="single" w:sz="4" w:space="0" w:color="auto"/>
              <w:right w:val="single" w:sz="4" w:space="0" w:color="auto"/>
            </w:tcBorders>
            <w:tcMar>
              <w:left w:w="28" w:type="dxa"/>
              <w:right w:w="28" w:type="dxa"/>
            </w:tcMar>
            <w:vAlign w:val="center"/>
          </w:tcPr>
          <w:p w14:paraId="4FC1940D" w14:textId="77777777" w:rsidR="004214E6" w:rsidRPr="000B3E7C" w:rsidRDefault="004214E6" w:rsidP="004214E6">
            <w:pPr>
              <w:widowControl/>
              <w:spacing w:line="180" w:lineRule="exact"/>
              <w:jc w:val="left"/>
              <w:rPr>
                <w:rFonts w:ascii="宋体" w:eastAsia="宋体" w:hAnsi="Calibri" w:cs="Times New Roman"/>
                <w:kern w:val="0"/>
                <w:sz w:val="18"/>
                <w:szCs w:val="18"/>
              </w:rPr>
            </w:pPr>
          </w:p>
        </w:tc>
        <w:tc>
          <w:tcPr>
            <w:tcW w:w="61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5988EB" w14:textId="77777777" w:rsidR="004214E6" w:rsidRPr="000B3E7C" w:rsidRDefault="004214E6" w:rsidP="004214E6">
            <w:pPr>
              <w:widowControl/>
              <w:spacing w:line="180" w:lineRule="exact"/>
              <w:jc w:val="center"/>
              <w:rPr>
                <w:rFonts w:ascii="黑体" w:eastAsia="黑体" w:hAnsi="黑体" w:cs="Times New Roman"/>
                <w:kern w:val="0"/>
                <w:sz w:val="18"/>
                <w:szCs w:val="18"/>
              </w:rPr>
            </w:pP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14:paraId="15E6832E" w14:textId="77777777" w:rsidR="004214E6" w:rsidRPr="000B3E7C" w:rsidRDefault="004214E6" w:rsidP="004214E6">
            <w:pPr>
              <w:widowControl/>
              <w:spacing w:line="180" w:lineRule="exact"/>
              <w:jc w:val="center"/>
              <w:rPr>
                <w:rFonts w:ascii="宋体" w:eastAsia="宋体" w:hAnsi="宋体" w:cs="宋体"/>
                <w:kern w:val="0"/>
                <w:sz w:val="18"/>
                <w:szCs w:val="18"/>
              </w:rPr>
            </w:pPr>
            <w:r w:rsidRPr="000B3E7C">
              <w:rPr>
                <w:rFonts w:ascii="宋体" w:eastAsia="宋体" w:hAnsi="宋体" w:cs="宋体" w:hint="eastAsia"/>
                <w:kern w:val="0"/>
                <w:sz w:val="18"/>
                <w:szCs w:val="18"/>
              </w:rPr>
              <w:t>权重</w:t>
            </w:r>
            <w:proofErr w:type="spellStart"/>
            <w:r w:rsidRPr="000B3E7C">
              <w:rPr>
                <w:rFonts w:ascii="宋体" w:eastAsia="宋体" w:hAnsi="宋体" w:cs="宋体"/>
                <w:kern w:val="0"/>
                <w:sz w:val="18"/>
                <w:szCs w:val="18"/>
              </w:rPr>
              <w:t>wi</w:t>
            </w:r>
            <w:proofErr w:type="spellEnd"/>
          </w:p>
        </w:tc>
        <w:tc>
          <w:tcPr>
            <w:tcW w:w="1206" w:type="dxa"/>
            <w:tcBorders>
              <w:top w:val="nil"/>
              <w:left w:val="nil"/>
              <w:bottom w:val="single" w:sz="4" w:space="0" w:color="auto"/>
              <w:right w:val="single" w:sz="4" w:space="0" w:color="auto"/>
            </w:tcBorders>
            <w:tcMar>
              <w:left w:w="28" w:type="dxa"/>
              <w:right w:w="28" w:type="dxa"/>
            </w:tcMar>
            <w:vAlign w:val="center"/>
          </w:tcPr>
          <w:p w14:paraId="47432D17" w14:textId="77777777" w:rsidR="004214E6" w:rsidRPr="000B3E7C" w:rsidRDefault="004214E6" w:rsidP="004214E6">
            <w:pPr>
              <w:widowControl/>
              <w:spacing w:line="200" w:lineRule="exact"/>
              <w:jc w:val="center"/>
              <w:rPr>
                <w:rFonts w:ascii="宋体" w:eastAsia="宋体" w:hAnsi="Calibri" w:cs="宋体"/>
                <w:kern w:val="0"/>
                <w:sz w:val="18"/>
                <w:szCs w:val="18"/>
              </w:rPr>
            </w:pPr>
          </w:p>
        </w:tc>
        <w:tc>
          <w:tcPr>
            <w:tcW w:w="1108" w:type="dxa"/>
            <w:tcBorders>
              <w:top w:val="nil"/>
              <w:left w:val="nil"/>
              <w:bottom w:val="single" w:sz="4" w:space="0" w:color="auto"/>
              <w:right w:val="single" w:sz="4" w:space="0" w:color="auto"/>
            </w:tcBorders>
            <w:tcMar>
              <w:left w:w="28" w:type="dxa"/>
              <w:right w:w="28" w:type="dxa"/>
            </w:tcMar>
            <w:vAlign w:val="center"/>
          </w:tcPr>
          <w:p w14:paraId="772599BA" w14:textId="77777777" w:rsidR="004214E6" w:rsidRPr="000B3E7C" w:rsidRDefault="004214E6" w:rsidP="004214E6">
            <w:pPr>
              <w:widowControl/>
              <w:spacing w:line="200" w:lineRule="exact"/>
              <w:jc w:val="center"/>
              <w:rPr>
                <w:rFonts w:ascii="宋体" w:eastAsia="宋体" w:hAnsi="Calibri" w:cs="宋体"/>
                <w:kern w:val="0"/>
                <w:sz w:val="18"/>
                <w:szCs w:val="18"/>
              </w:rPr>
            </w:pPr>
          </w:p>
        </w:tc>
        <w:tc>
          <w:tcPr>
            <w:tcW w:w="1328" w:type="dxa"/>
            <w:tcBorders>
              <w:top w:val="nil"/>
              <w:left w:val="nil"/>
              <w:bottom w:val="single" w:sz="4" w:space="0" w:color="auto"/>
              <w:right w:val="single" w:sz="4" w:space="0" w:color="auto"/>
            </w:tcBorders>
            <w:tcMar>
              <w:left w:w="28" w:type="dxa"/>
              <w:right w:w="28" w:type="dxa"/>
            </w:tcMar>
            <w:vAlign w:val="center"/>
          </w:tcPr>
          <w:p w14:paraId="7887749F" w14:textId="77777777" w:rsidR="004214E6" w:rsidRPr="000B3E7C" w:rsidRDefault="004214E6" w:rsidP="004214E6">
            <w:pPr>
              <w:widowControl/>
              <w:spacing w:line="200" w:lineRule="exact"/>
              <w:jc w:val="center"/>
              <w:rPr>
                <w:rFonts w:ascii="宋体" w:eastAsia="宋体" w:hAnsi="Calibri" w:cs="宋体"/>
                <w:kern w:val="0"/>
                <w:sz w:val="18"/>
                <w:szCs w:val="18"/>
              </w:rPr>
            </w:pPr>
          </w:p>
        </w:tc>
        <w:tc>
          <w:tcPr>
            <w:tcW w:w="1437" w:type="dxa"/>
            <w:tcBorders>
              <w:top w:val="nil"/>
              <w:left w:val="nil"/>
              <w:bottom w:val="single" w:sz="4" w:space="0" w:color="auto"/>
              <w:right w:val="single" w:sz="4" w:space="0" w:color="auto"/>
            </w:tcBorders>
            <w:tcMar>
              <w:left w:w="28" w:type="dxa"/>
              <w:right w:w="28" w:type="dxa"/>
            </w:tcMar>
            <w:vAlign w:val="center"/>
          </w:tcPr>
          <w:p w14:paraId="7F91E1EE" w14:textId="77777777" w:rsidR="004214E6" w:rsidRPr="000B3E7C" w:rsidRDefault="004214E6" w:rsidP="004214E6">
            <w:pPr>
              <w:widowControl/>
              <w:spacing w:line="200" w:lineRule="exact"/>
              <w:jc w:val="center"/>
              <w:rPr>
                <w:rFonts w:ascii="宋体" w:eastAsia="宋体" w:hAnsi="Calibri" w:cs="宋体"/>
                <w:kern w:val="0"/>
                <w:sz w:val="18"/>
                <w:szCs w:val="18"/>
              </w:rPr>
            </w:pPr>
          </w:p>
        </w:tc>
        <w:tc>
          <w:tcPr>
            <w:tcW w:w="1390" w:type="dxa"/>
            <w:tcBorders>
              <w:top w:val="nil"/>
              <w:left w:val="nil"/>
              <w:bottom w:val="single" w:sz="4" w:space="0" w:color="auto"/>
              <w:right w:val="single" w:sz="4" w:space="0" w:color="auto"/>
            </w:tcBorders>
            <w:tcMar>
              <w:left w:w="28" w:type="dxa"/>
              <w:right w:w="28" w:type="dxa"/>
            </w:tcMar>
            <w:vAlign w:val="center"/>
          </w:tcPr>
          <w:p w14:paraId="1A957680" w14:textId="77777777" w:rsidR="004214E6" w:rsidRPr="000B3E7C" w:rsidRDefault="004214E6" w:rsidP="004214E6">
            <w:pPr>
              <w:widowControl/>
              <w:spacing w:line="200" w:lineRule="exact"/>
              <w:jc w:val="center"/>
              <w:rPr>
                <w:rFonts w:ascii="宋体" w:eastAsia="宋体" w:hAnsi="Calibri" w:cs="宋体"/>
                <w:kern w:val="0"/>
                <w:sz w:val="18"/>
                <w:szCs w:val="18"/>
              </w:rPr>
            </w:pPr>
          </w:p>
        </w:tc>
      </w:tr>
      <w:tr w:rsidR="004214E6" w:rsidRPr="000B3E7C" w14:paraId="64B27318" w14:textId="77777777" w:rsidTr="004214E6">
        <w:trPr>
          <w:trHeight w:hRule="exact" w:val="351"/>
        </w:trPr>
        <w:tc>
          <w:tcPr>
            <w:tcW w:w="629" w:type="dxa"/>
            <w:vMerge/>
            <w:tcBorders>
              <w:left w:val="single" w:sz="4" w:space="0" w:color="auto"/>
              <w:right w:val="single" w:sz="4" w:space="0" w:color="auto"/>
            </w:tcBorders>
            <w:tcMar>
              <w:left w:w="28" w:type="dxa"/>
              <w:right w:w="28" w:type="dxa"/>
            </w:tcMar>
            <w:vAlign w:val="center"/>
          </w:tcPr>
          <w:p w14:paraId="76FA3992" w14:textId="77777777" w:rsidR="004214E6" w:rsidRPr="000B3E7C" w:rsidRDefault="004214E6" w:rsidP="004214E6">
            <w:pPr>
              <w:widowControl/>
              <w:spacing w:line="180" w:lineRule="exact"/>
              <w:jc w:val="left"/>
              <w:rPr>
                <w:rFonts w:ascii="宋体" w:eastAsia="宋体" w:hAnsi="Calibri" w:cs="Times New Roman"/>
                <w:kern w:val="0"/>
                <w:sz w:val="18"/>
                <w:szCs w:val="18"/>
              </w:rPr>
            </w:pPr>
          </w:p>
        </w:tc>
        <w:tc>
          <w:tcPr>
            <w:tcW w:w="618" w:type="dxa"/>
            <w:tcBorders>
              <w:top w:val="single" w:sz="4" w:space="0" w:color="auto"/>
              <w:left w:val="nil"/>
              <w:bottom w:val="single" w:sz="4" w:space="0" w:color="auto"/>
              <w:right w:val="single" w:sz="4" w:space="0" w:color="auto"/>
            </w:tcBorders>
            <w:tcMar>
              <w:left w:w="28" w:type="dxa"/>
              <w:right w:w="28" w:type="dxa"/>
            </w:tcMar>
            <w:vAlign w:val="center"/>
          </w:tcPr>
          <w:p w14:paraId="787F83F5" w14:textId="77777777" w:rsidR="004214E6" w:rsidRPr="000B3E7C" w:rsidRDefault="004214E6" w:rsidP="004214E6">
            <w:pPr>
              <w:widowControl/>
              <w:spacing w:line="180" w:lineRule="exact"/>
              <w:jc w:val="center"/>
              <w:rPr>
                <w:rFonts w:ascii="黑体" w:eastAsia="黑体" w:hAnsi="黑体" w:cs="Times New Roman"/>
                <w:kern w:val="0"/>
                <w:sz w:val="18"/>
                <w:szCs w:val="18"/>
              </w:rPr>
            </w:pPr>
            <w:r w:rsidRPr="000B3E7C">
              <w:rPr>
                <w:rFonts w:ascii="黑体" w:eastAsia="黑体" w:hAnsi="黑体" w:cs="宋体" w:hint="eastAsia"/>
                <w:kern w:val="0"/>
                <w:sz w:val="18"/>
                <w:szCs w:val="18"/>
              </w:rPr>
              <w:t>加分项</w:t>
            </w: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14:paraId="4EF639D3" w14:textId="77777777" w:rsidR="004214E6" w:rsidRPr="000B3E7C" w:rsidRDefault="004214E6" w:rsidP="004214E6">
            <w:pPr>
              <w:widowControl/>
              <w:spacing w:line="180" w:lineRule="exact"/>
              <w:jc w:val="center"/>
              <w:rPr>
                <w:rFonts w:ascii="宋体" w:eastAsia="宋体" w:hAnsi="宋体" w:cs="宋体"/>
                <w:kern w:val="0"/>
                <w:sz w:val="18"/>
                <w:szCs w:val="18"/>
              </w:rPr>
            </w:pPr>
            <w:r w:rsidRPr="000B3E7C">
              <w:rPr>
                <w:rFonts w:ascii="宋体" w:eastAsia="宋体" w:hAnsi="宋体" w:cs="宋体" w:hint="eastAsia"/>
                <w:kern w:val="0"/>
                <w:sz w:val="18"/>
                <w:szCs w:val="18"/>
              </w:rPr>
              <w:t>得分</w:t>
            </w:r>
            <w:r w:rsidRPr="000B3E7C">
              <w:rPr>
                <w:rFonts w:ascii="宋体" w:eastAsia="宋体" w:hAnsi="宋体" w:cs="宋体"/>
                <w:kern w:val="0"/>
                <w:sz w:val="18"/>
                <w:szCs w:val="18"/>
              </w:rPr>
              <w:t>Q8</w:t>
            </w:r>
          </w:p>
        </w:tc>
        <w:tc>
          <w:tcPr>
            <w:tcW w:w="6469" w:type="dxa"/>
            <w:gridSpan w:val="5"/>
            <w:tcBorders>
              <w:top w:val="single" w:sz="4" w:space="0" w:color="auto"/>
              <w:left w:val="nil"/>
              <w:bottom w:val="single" w:sz="4" w:space="0" w:color="auto"/>
              <w:right w:val="single" w:sz="4" w:space="0" w:color="auto"/>
            </w:tcBorders>
            <w:tcMar>
              <w:left w:w="28" w:type="dxa"/>
              <w:right w:w="28" w:type="dxa"/>
            </w:tcMar>
            <w:vAlign w:val="center"/>
          </w:tcPr>
          <w:p w14:paraId="57153C2D" w14:textId="77777777" w:rsidR="004214E6" w:rsidRPr="000B3E7C" w:rsidRDefault="004214E6" w:rsidP="004214E6">
            <w:pPr>
              <w:widowControl/>
              <w:spacing w:line="180" w:lineRule="exact"/>
              <w:jc w:val="center"/>
              <w:rPr>
                <w:rFonts w:ascii="宋体" w:eastAsia="宋体" w:hAnsi="Calibri" w:cs="Times New Roman"/>
                <w:kern w:val="0"/>
                <w:sz w:val="18"/>
                <w:szCs w:val="18"/>
              </w:rPr>
            </w:pPr>
          </w:p>
        </w:tc>
      </w:tr>
      <w:tr w:rsidR="004214E6" w:rsidRPr="000B3E7C" w14:paraId="28340ED4" w14:textId="77777777" w:rsidTr="004214E6">
        <w:trPr>
          <w:trHeight w:hRule="exact" w:val="351"/>
        </w:trPr>
        <w:tc>
          <w:tcPr>
            <w:tcW w:w="629" w:type="dxa"/>
            <w:vMerge/>
            <w:tcBorders>
              <w:left w:val="single" w:sz="4" w:space="0" w:color="auto"/>
              <w:right w:val="single" w:sz="4" w:space="0" w:color="auto"/>
            </w:tcBorders>
            <w:tcMar>
              <w:left w:w="28" w:type="dxa"/>
              <w:right w:w="28" w:type="dxa"/>
            </w:tcMar>
            <w:vAlign w:val="center"/>
          </w:tcPr>
          <w:p w14:paraId="2CF65D60" w14:textId="77777777" w:rsidR="004214E6" w:rsidRPr="000B3E7C" w:rsidRDefault="004214E6" w:rsidP="004214E6">
            <w:pPr>
              <w:widowControl/>
              <w:spacing w:line="180" w:lineRule="exact"/>
              <w:jc w:val="left"/>
              <w:rPr>
                <w:rFonts w:ascii="宋体" w:eastAsia="宋体" w:hAnsi="Calibri" w:cs="Times New Roman"/>
                <w:kern w:val="0"/>
                <w:sz w:val="18"/>
                <w:szCs w:val="18"/>
              </w:rPr>
            </w:pPr>
          </w:p>
        </w:tc>
        <w:tc>
          <w:tcPr>
            <w:tcW w:w="618" w:type="dxa"/>
            <w:tcBorders>
              <w:top w:val="single" w:sz="4" w:space="0" w:color="auto"/>
              <w:left w:val="nil"/>
              <w:bottom w:val="single" w:sz="4" w:space="0" w:color="auto"/>
              <w:right w:val="single" w:sz="4" w:space="0" w:color="auto"/>
            </w:tcBorders>
            <w:tcMar>
              <w:left w:w="28" w:type="dxa"/>
              <w:right w:w="28" w:type="dxa"/>
            </w:tcMar>
            <w:vAlign w:val="center"/>
          </w:tcPr>
          <w:p w14:paraId="0268F6CF" w14:textId="77777777" w:rsidR="004214E6" w:rsidRPr="000B3E7C" w:rsidRDefault="004214E6" w:rsidP="004214E6">
            <w:pPr>
              <w:widowControl/>
              <w:spacing w:line="180" w:lineRule="exact"/>
              <w:jc w:val="center"/>
              <w:rPr>
                <w:rFonts w:ascii="黑体" w:eastAsia="黑体" w:hAnsi="黑体" w:cs="宋体"/>
                <w:kern w:val="0"/>
                <w:sz w:val="18"/>
                <w:szCs w:val="18"/>
              </w:rPr>
            </w:pPr>
            <w:r w:rsidRPr="000B3E7C">
              <w:rPr>
                <w:rFonts w:ascii="黑体" w:eastAsia="黑体" w:hAnsi="黑体" w:cs="宋体" w:hint="eastAsia"/>
                <w:bCs/>
                <w:kern w:val="0"/>
                <w:sz w:val="18"/>
                <w:szCs w:val="18"/>
              </w:rPr>
              <w:t>总得分</w:t>
            </w:r>
          </w:p>
        </w:tc>
        <w:tc>
          <w:tcPr>
            <w:tcW w:w="4493" w:type="dxa"/>
            <w:gridSpan w:val="4"/>
            <w:tcBorders>
              <w:top w:val="single" w:sz="4" w:space="0" w:color="auto"/>
              <w:left w:val="nil"/>
              <w:bottom w:val="single" w:sz="4" w:space="0" w:color="auto"/>
              <w:right w:val="single" w:sz="4" w:space="0" w:color="auto"/>
            </w:tcBorders>
            <w:tcMar>
              <w:left w:w="28" w:type="dxa"/>
              <w:right w:w="28" w:type="dxa"/>
            </w:tcMar>
            <w:vAlign w:val="center"/>
          </w:tcPr>
          <w:p w14:paraId="0FD108E4" w14:textId="77777777" w:rsidR="004214E6" w:rsidRPr="000B3E7C" w:rsidRDefault="004214E6" w:rsidP="004214E6">
            <w:pPr>
              <w:widowControl/>
              <w:spacing w:line="180" w:lineRule="exact"/>
              <w:ind w:firstLineChars="150" w:firstLine="270"/>
              <w:rPr>
                <w:rFonts w:ascii="Malgun Gothic" w:eastAsia="Malgun Gothic" w:hAnsi="Malgun Gothic" w:cs="Times New Roman"/>
                <w:kern w:val="0"/>
                <w:sz w:val="18"/>
                <w:szCs w:val="18"/>
              </w:rPr>
            </w:pPr>
            <w:r w:rsidRPr="000B3E7C">
              <w:rPr>
                <w:rFonts w:ascii="Malgun Gothic" w:eastAsia="Malgun Gothic" w:hAnsi="Malgun Gothic" w:cs="Times New Roman"/>
                <w:kern w:val="0"/>
                <w:sz w:val="18"/>
                <w:szCs w:val="18"/>
              </w:rPr>
              <w:t>ΣQ</w:t>
            </w:r>
            <w:r w:rsidRPr="000B3E7C">
              <w:rPr>
                <w:rFonts w:ascii="Malgun Gothic" w:eastAsia="Malgun Gothic" w:hAnsi="Malgun Gothic" w:cs="Times New Roman" w:hint="eastAsia"/>
                <w:kern w:val="0"/>
                <w:sz w:val="18"/>
                <w:szCs w:val="18"/>
              </w:rPr>
              <w:t>＝</w:t>
            </w:r>
            <w:r w:rsidRPr="000B3E7C">
              <w:rPr>
                <w:rFonts w:ascii="Malgun Gothic" w:eastAsia="Malgun Gothic" w:hAnsi="Malgun Gothic" w:cs="Times New Roman"/>
                <w:kern w:val="0"/>
                <w:sz w:val="18"/>
                <w:szCs w:val="18"/>
              </w:rPr>
              <w:t>w1Q1</w:t>
            </w:r>
            <w:r w:rsidRPr="000B3E7C">
              <w:rPr>
                <w:rFonts w:ascii="Malgun Gothic" w:eastAsia="Malgun Gothic" w:hAnsi="Malgun Gothic" w:cs="Times New Roman" w:hint="eastAsia"/>
                <w:kern w:val="0"/>
                <w:sz w:val="18"/>
                <w:szCs w:val="18"/>
              </w:rPr>
              <w:t>＋</w:t>
            </w:r>
            <w:r w:rsidRPr="000B3E7C">
              <w:rPr>
                <w:rFonts w:ascii="Malgun Gothic" w:eastAsia="Malgun Gothic" w:hAnsi="Malgun Gothic" w:cs="Times New Roman"/>
                <w:kern w:val="0"/>
                <w:sz w:val="18"/>
                <w:szCs w:val="18"/>
              </w:rPr>
              <w:t>w2Q2</w:t>
            </w:r>
            <w:r w:rsidRPr="000B3E7C">
              <w:rPr>
                <w:rFonts w:ascii="Malgun Gothic" w:eastAsia="Malgun Gothic" w:hAnsi="Malgun Gothic" w:cs="Times New Roman" w:hint="eastAsia"/>
                <w:kern w:val="0"/>
                <w:sz w:val="18"/>
                <w:szCs w:val="18"/>
              </w:rPr>
              <w:t>＋</w:t>
            </w:r>
            <w:r w:rsidRPr="000B3E7C">
              <w:rPr>
                <w:rFonts w:ascii="Malgun Gothic" w:eastAsia="Malgun Gothic" w:hAnsi="Malgun Gothic" w:cs="Times New Roman"/>
                <w:kern w:val="0"/>
                <w:sz w:val="18"/>
                <w:szCs w:val="18"/>
              </w:rPr>
              <w:t>w3Q3</w:t>
            </w:r>
            <w:r w:rsidRPr="000B3E7C">
              <w:rPr>
                <w:rFonts w:ascii="Malgun Gothic" w:eastAsia="Malgun Gothic" w:hAnsi="Malgun Gothic" w:cs="Times New Roman" w:hint="eastAsia"/>
                <w:kern w:val="0"/>
                <w:sz w:val="18"/>
                <w:szCs w:val="18"/>
              </w:rPr>
              <w:t>＋</w:t>
            </w:r>
            <w:r w:rsidRPr="000B3E7C">
              <w:rPr>
                <w:rFonts w:ascii="Malgun Gothic" w:eastAsia="Malgun Gothic" w:hAnsi="Malgun Gothic" w:cs="Times New Roman"/>
                <w:kern w:val="0"/>
                <w:sz w:val="18"/>
                <w:szCs w:val="18"/>
              </w:rPr>
              <w:t>w4Q4</w:t>
            </w:r>
            <w:r w:rsidRPr="000B3E7C">
              <w:rPr>
                <w:rFonts w:ascii="Malgun Gothic" w:eastAsia="Malgun Gothic" w:hAnsi="Malgun Gothic" w:cs="Times New Roman" w:hint="eastAsia"/>
                <w:kern w:val="0"/>
                <w:sz w:val="18"/>
                <w:szCs w:val="18"/>
              </w:rPr>
              <w:t>＋</w:t>
            </w:r>
            <w:r w:rsidRPr="000B3E7C">
              <w:rPr>
                <w:rFonts w:ascii="Malgun Gothic" w:eastAsia="Malgun Gothic" w:hAnsi="Malgun Gothic" w:cs="Times New Roman"/>
                <w:kern w:val="0"/>
                <w:sz w:val="18"/>
                <w:szCs w:val="18"/>
              </w:rPr>
              <w:t>w5Q5+Q8</w:t>
            </w:r>
          </w:p>
        </w:tc>
        <w:tc>
          <w:tcPr>
            <w:tcW w:w="2827" w:type="dxa"/>
            <w:gridSpan w:val="2"/>
            <w:tcBorders>
              <w:top w:val="single" w:sz="4" w:space="0" w:color="auto"/>
              <w:left w:val="nil"/>
              <w:bottom w:val="single" w:sz="4" w:space="0" w:color="auto"/>
              <w:right w:val="single" w:sz="4" w:space="0" w:color="auto"/>
            </w:tcBorders>
            <w:tcMar>
              <w:left w:w="28" w:type="dxa"/>
              <w:right w:w="28" w:type="dxa"/>
            </w:tcMar>
            <w:vAlign w:val="center"/>
          </w:tcPr>
          <w:p w14:paraId="614ED451" w14:textId="77777777" w:rsidR="004214E6" w:rsidRPr="000B3E7C" w:rsidRDefault="004214E6" w:rsidP="004214E6">
            <w:pPr>
              <w:widowControl/>
              <w:spacing w:line="180" w:lineRule="exact"/>
              <w:jc w:val="center"/>
              <w:rPr>
                <w:rFonts w:ascii="宋体" w:eastAsia="宋体" w:hAnsi="Calibri" w:cs="Times New Roman"/>
                <w:kern w:val="0"/>
                <w:sz w:val="18"/>
                <w:szCs w:val="18"/>
              </w:rPr>
            </w:pPr>
          </w:p>
        </w:tc>
      </w:tr>
      <w:tr w:rsidR="004214E6" w:rsidRPr="000B3E7C" w14:paraId="3989B8BE" w14:textId="77777777" w:rsidTr="004214E6">
        <w:trPr>
          <w:trHeight w:hRule="exact" w:val="351"/>
        </w:trPr>
        <w:tc>
          <w:tcPr>
            <w:tcW w:w="629" w:type="dxa"/>
            <w:vMerge/>
            <w:tcBorders>
              <w:left w:val="single" w:sz="4" w:space="0" w:color="auto"/>
              <w:bottom w:val="single" w:sz="4" w:space="0" w:color="auto"/>
              <w:right w:val="single" w:sz="4" w:space="0" w:color="auto"/>
            </w:tcBorders>
            <w:tcMar>
              <w:left w:w="28" w:type="dxa"/>
              <w:right w:w="28" w:type="dxa"/>
            </w:tcMar>
            <w:vAlign w:val="center"/>
          </w:tcPr>
          <w:p w14:paraId="7029A7F7" w14:textId="77777777" w:rsidR="004214E6" w:rsidRPr="000B3E7C" w:rsidRDefault="004214E6" w:rsidP="004214E6">
            <w:pPr>
              <w:widowControl/>
              <w:spacing w:line="180" w:lineRule="exact"/>
              <w:jc w:val="left"/>
              <w:rPr>
                <w:rFonts w:ascii="宋体" w:eastAsia="宋体" w:hAnsi="Calibri" w:cs="Times New Roman"/>
                <w:kern w:val="0"/>
                <w:sz w:val="18"/>
                <w:szCs w:val="18"/>
              </w:rPr>
            </w:pPr>
          </w:p>
        </w:tc>
        <w:tc>
          <w:tcPr>
            <w:tcW w:w="5111" w:type="dxa"/>
            <w:gridSpan w:val="5"/>
            <w:tcBorders>
              <w:top w:val="single" w:sz="4" w:space="0" w:color="auto"/>
              <w:left w:val="nil"/>
              <w:bottom w:val="single" w:sz="4" w:space="0" w:color="auto"/>
              <w:right w:val="single" w:sz="4" w:space="0" w:color="auto"/>
            </w:tcBorders>
            <w:tcMar>
              <w:left w:w="28" w:type="dxa"/>
              <w:right w:w="28" w:type="dxa"/>
            </w:tcMar>
            <w:vAlign w:val="center"/>
          </w:tcPr>
          <w:p w14:paraId="091D9D7A" w14:textId="77777777" w:rsidR="004214E6" w:rsidRPr="000B3E7C" w:rsidRDefault="004214E6" w:rsidP="004214E6">
            <w:pPr>
              <w:widowControl/>
              <w:spacing w:line="180" w:lineRule="exact"/>
              <w:ind w:firstLineChars="200" w:firstLine="360"/>
              <w:jc w:val="center"/>
              <w:rPr>
                <w:rFonts w:ascii="黑体" w:eastAsia="黑体" w:hAnsi="黑体" w:cs="宋体"/>
                <w:kern w:val="0"/>
                <w:sz w:val="18"/>
                <w:szCs w:val="18"/>
              </w:rPr>
            </w:pPr>
            <w:r w:rsidRPr="000B3E7C">
              <w:rPr>
                <w:rFonts w:ascii="黑体" w:eastAsia="黑体" w:hAnsi="黑体" w:cs="宋体" w:hint="eastAsia"/>
                <w:kern w:val="0"/>
                <w:sz w:val="18"/>
                <w:szCs w:val="18"/>
              </w:rPr>
              <w:t>绿色建筑设计星级</w:t>
            </w:r>
          </w:p>
        </w:tc>
        <w:tc>
          <w:tcPr>
            <w:tcW w:w="2827" w:type="dxa"/>
            <w:gridSpan w:val="2"/>
            <w:tcBorders>
              <w:top w:val="single" w:sz="4" w:space="0" w:color="auto"/>
              <w:left w:val="nil"/>
              <w:bottom w:val="single" w:sz="4" w:space="0" w:color="auto"/>
              <w:right w:val="single" w:sz="4" w:space="0" w:color="auto"/>
            </w:tcBorders>
            <w:tcMar>
              <w:left w:w="28" w:type="dxa"/>
              <w:right w:w="28" w:type="dxa"/>
            </w:tcMar>
            <w:vAlign w:val="center"/>
          </w:tcPr>
          <w:p w14:paraId="502F16C7" w14:textId="77777777" w:rsidR="004214E6" w:rsidRPr="000B3E7C" w:rsidRDefault="004214E6" w:rsidP="004214E6">
            <w:pPr>
              <w:widowControl/>
              <w:spacing w:line="180" w:lineRule="exact"/>
              <w:jc w:val="center"/>
              <w:rPr>
                <w:rFonts w:ascii="宋体" w:eastAsia="宋体" w:hAnsi="Calibri" w:cs="宋体"/>
                <w:kern w:val="0"/>
                <w:sz w:val="18"/>
                <w:szCs w:val="18"/>
              </w:rPr>
            </w:pPr>
          </w:p>
        </w:tc>
      </w:tr>
    </w:tbl>
    <w:p w14:paraId="738132CD" w14:textId="77777777" w:rsidR="004214E6" w:rsidRPr="000B3E7C" w:rsidRDefault="004214E6" w:rsidP="004214E6">
      <w:pPr>
        <w:rPr>
          <w:rFonts w:ascii="Calibri" w:eastAsia="黑体" w:hAnsi="黑体" w:cs="黑体"/>
          <w:b/>
          <w:bCs/>
          <w:kern w:val="0"/>
          <w:sz w:val="18"/>
          <w:szCs w:val="18"/>
        </w:rPr>
      </w:pPr>
    </w:p>
    <w:p w14:paraId="3E86E440" w14:textId="77777777" w:rsidR="004214E6" w:rsidRPr="000B3E7C" w:rsidRDefault="004214E6" w:rsidP="004214E6">
      <w:pPr>
        <w:rPr>
          <w:rFonts w:ascii="黑体" w:eastAsia="黑体" w:hAnsi="黑体" w:cs="Times New Roman"/>
          <w:b/>
          <w:sz w:val="26"/>
          <w:szCs w:val="26"/>
        </w:rPr>
      </w:pPr>
      <w:r w:rsidRPr="000B3E7C">
        <w:rPr>
          <w:rFonts w:ascii="黑体" w:eastAsia="黑体" w:hAnsi="黑体" w:cs="Times New Roman" w:hint="eastAsia"/>
          <w:b/>
          <w:sz w:val="26"/>
          <w:szCs w:val="26"/>
        </w:rPr>
        <w:t>四</w:t>
      </w:r>
      <w:r w:rsidRPr="000B3E7C">
        <w:rPr>
          <w:rFonts w:ascii="黑体" w:eastAsia="黑体" w:hAnsi="黑体" w:cs="Times New Roman"/>
          <w:b/>
          <w:sz w:val="26"/>
          <w:szCs w:val="26"/>
        </w:rPr>
        <w:t>、</w:t>
      </w:r>
      <w:r w:rsidRPr="000B3E7C">
        <w:rPr>
          <w:rFonts w:ascii="黑体" w:eastAsia="黑体" w:hAnsi="黑体" w:cs="Times New Roman" w:hint="eastAsia"/>
          <w:b/>
          <w:sz w:val="26"/>
          <w:szCs w:val="26"/>
        </w:rPr>
        <w:t>绿色建筑设计技术措施</w:t>
      </w:r>
    </w:p>
    <w:p w14:paraId="57EF35CD" w14:textId="77777777" w:rsidR="004214E6" w:rsidRPr="000B3E7C" w:rsidRDefault="004214E6" w:rsidP="004214E6">
      <w:pPr>
        <w:spacing w:line="300" w:lineRule="exact"/>
        <w:rPr>
          <w:rFonts w:ascii="Batang" w:eastAsia="宋体" w:hAnsi="Batang" w:cs="Times New Roman"/>
          <w:sz w:val="18"/>
          <w:szCs w:val="18"/>
        </w:rPr>
      </w:pPr>
      <w:r w:rsidRPr="000B3E7C">
        <w:rPr>
          <w:rFonts w:ascii="Calibri" w:eastAsia="黑体" w:hAnsi="黑体" w:cs="黑体" w:hint="eastAsia"/>
          <w:b/>
          <w:bCs/>
          <w:kern w:val="0"/>
          <w:sz w:val="24"/>
          <w:szCs w:val="24"/>
        </w:rPr>
        <w:t>1</w:t>
      </w:r>
      <w:r w:rsidRPr="000B3E7C">
        <w:rPr>
          <w:rFonts w:ascii="Calibri" w:eastAsia="黑体" w:hAnsi="黑体" w:cs="黑体" w:hint="eastAsia"/>
          <w:b/>
          <w:bCs/>
          <w:kern w:val="0"/>
          <w:sz w:val="24"/>
          <w:szCs w:val="24"/>
        </w:rPr>
        <w:t>、节地与室外环境</w:t>
      </w:r>
      <w:r w:rsidR="00C70A68" w:rsidRPr="000B3E7C">
        <w:rPr>
          <w:rFonts w:ascii="Calibri" w:eastAsia="黑体" w:hAnsi="黑体" w:cs="黑体" w:hint="eastAsia"/>
          <w:b/>
          <w:bCs/>
          <w:kern w:val="0"/>
          <w:szCs w:val="21"/>
        </w:rPr>
        <w:t>（</w:t>
      </w:r>
      <w:r w:rsidR="00C70A68" w:rsidRPr="000B3E7C">
        <w:rPr>
          <w:rFonts w:ascii="宋体" w:eastAsia="宋体" w:hAnsi="宋体" w:cs="Times New Roman" w:hint="eastAsia"/>
          <w:szCs w:val="21"/>
        </w:rPr>
        <w:t>设计参评分合计</w:t>
      </w:r>
      <w:r w:rsidR="00C70A68" w:rsidRPr="000B3E7C">
        <w:rPr>
          <w:rFonts w:ascii="宋体" w:eastAsia="宋体" w:hAnsi="宋体" w:cs="Times New Roman" w:hint="eastAsia"/>
          <w:szCs w:val="21"/>
          <w:u w:val="single"/>
        </w:rPr>
        <w:t xml:space="preserve">　　</w:t>
      </w:r>
      <w:r w:rsidR="00C70A68" w:rsidRPr="000B3E7C">
        <w:rPr>
          <w:rFonts w:ascii="宋体" w:eastAsia="宋体" w:hAnsi="宋体" w:cs="Times New Roman" w:hint="eastAsia"/>
          <w:szCs w:val="21"/>
        </w:rPr>
        <w:t>分，实际得分</w:t>
      </w:r>
      <w:r w:rsidR="00C70A68" w:rsidRPr="000B3E7C">
        <w:rPr>
          <w:rFonts w:ascii="宋体" w:eastAsia="宋体" w:hAnsi="宋体" w:cs="Times New Roman" w:hint="eastAsia"/>
          <w:szCs w:val="21"/>
          <w:u w:val="single"/>
        </w:rPr>
        <w:t xml:space="preserve">　　</w:t>
      </w:r>
      <w:r w:rsidR="00C70A68" w:rsidRPr="000B3E7C">
        <w:rPr>
          <w:rFonts w:ascii="宋体" w:eastAsia="宋体" w:hAnsi="宋体" w:cs="Times New Roman" w:hint="eastAsia"/>
          <w:szCs w:val="21"/>
        </w:rPr>
        <w:t>分，折算后得分</w:t>
      </w:r>
      <w:r w:rsidR="00C70A68" w:rsidRPr="000B3E7C">
        <w:rPr>
          <w:rFonts w:ascii="宋体" w:eastAsia="宋体" w:hAnsi="宋体" w:cs="Times New Roman" w:hint="eastAsia"/>
          <w:szCs w:val="21"/>
          <w:u w:val="single"/>
        </w:rPr>
        <w:t xml:space="preserve">　　</w:t>
      </w:r>
      <w:r w:rsidR="00C70A68" w:rsidRPr="000B3E7C">
        <w:rPr>
          <w:rFonts w:ascii="宋体" w:eastAsia="宋体" w:hAnsi="宋体" w:cs="Times New Roman" w:hint="eastAsia"/>
          <w:szCs w:val="21"/>
        </w:rPr>
        <w:t>分</w:t>
      </w:r>
      <w:r w:rsidR="00C70A68" w:rsidRPr="000B3E7C">
        <w:rPr>
          <w:rFonts w:ascii="Calibri" w:eastAsia="黑体" w:hAnsi="黑体" w:cs="黑体" w:hint="eastAsia"/>
          <w:b/>
          <w:bCs/>
          <w:kern w:val="0"/>
          <w:szCs w:val="21"/>
        </w:rPr>
        <w:t>）</w:t>
      </w:r>
    </w:p>
    <w:p w14:paraId="0EEFEF6A" w14:textId="77777777" w:rsidR="00C70A68" w:rsidRPr="000B3E7C" w:rsidRDefault="00C70A68" w:rsidP="00C70A68">
      <w:pPr>
        <w:spacing w:line="240" w:lineRule="exact"/>
        <w:jc w:val="center"/>
        <w:rPr>
          <w:rFonts w:ascii="Calibri" w:eastAsia="宋体" w:hAnsi="Calibri" w:cs="宋体"/>
          <w:b/>
          <w:bCs/>
          <w:szCs w:val="21"/>
        </w:rPr>
      </w:pPr>
    </w:p>
    <w:p w14:paraId="25C0653D" w14:textId="77777777" w:rsidR="00137CC0" w:rsidRDefault="00137CC0" w:rsidP="00137CC0">
      <w:pPr>
        <w:spacing w:line="240" w:lineRule="exact"/>
        <w:jc w:val="center"/>
        <w:rPr>
          <w:rFonts w:cs="宋体"/>
          <w:b/>
          <w:bCs/>
          <w:sz w:val="18"/>
          <w:szCs w:val="18"/>
        </w:rPr>
      </w:pPr>
      <w:r w:rsidRPr="000B3E7C">
        <w:rPr>
          <w:rFonts w:cs="宋体" w:hint="eastAsia"/>
          <w:b/>
          <w:bCs/>
          <w:sz w:val="18"/>
          <w:szCs w:val="18"/>
        </w:rPr>
        <w:t>必须说明内容（控制项）</w:t>
      </w:r>
    </w:p>
    <w:p w14:paraId="60F8A3AF" w14:textId="77777777" w:rsidR="00580D9B" w:rsidRPr="00580D9B" w:rsidRDefault="00580D9B" w:rsidP="00137CC0">
      <w:pPr>
        <w:spacing w:line="240" w:lineRule="exact"/>
        <w:jc w:val="center"/>
        <w:rPr>
          <w:rFonts w:hint="eastAsia"/>
          <w:b/>
          <w:bCs/>
          <w:sz w:val="18"/>
          <w:szCs w:val="18"/>
        </w:rPr>
      </w:pPr>
    </w:p>
    <w:p w14:paraId="3DAC5833" w14:textId="77777777" w:rsidR="00137CC0" w:rsidRPr="000B3E7C" w:rsidRDefault="00482B7A" w:rsidP="00137CC0">
      <w:pPr>
        <w:spacing w:line="240" w:lineRule="exact"/>
        <w:rPr>
          <w:rFonts w:cs="宋体"/>
          <w:b/>
          <w:bCs/>
          <w:sz w:val="18"/>
          <w:szCs w:val="18"/>
        </w:rPr>
      </w:pPr>
      <w:r w:rsidRPr="000B3E7C">
        <w:rPr>
          <w:rFonts w:cs="宋体" w:hint="eastAsia"/>
          <w:b/>
          <w:bCs/>
          <w:sz w:val="18"/>
          <w:szCs w:val="18"/>
        </w:rPr>
        <w:t>建筑专业</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477"/>
      </w:tblGrid>
      <w:tr w:rsidR="00137CC0" w:rsidRPr="000B3E7C" w14:paraId="040EC7ED" w14:textId="77777777" w:rsidTr="00137CC0">
        <w:trPr>
          <w:trHeight w:hRule="exact" w:val="454"/>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7C07E63" w14:textId="77777777" w:rsidR="00137CC0" w:rsidRPr="000B3E7C" w:rsidRDefault="00137CC0" w:rsidP="00137CC0">
            <w:pPr>
              <w:spacing w:line="220" w:lineRule="exact"/>
              <w:jc w:val="center"/>
              <w:rPr>
                <w:rFonts w:ascii="黑体" w:eastAsia="黑体" w:hAnsi="宋体" w:cs="黑体"/>
                <w:sz w:val="18"/>
                <w:szCs w:val="18"/>
              </w:rPr>
            </w:pPr>
            <w:r w:rsidRPr="000B3E7C">
              <w:rPr>
                <w:rFonts w:ascii="MS Mincho" w:eastAsia="黑体" w:hAnsi="MS Mincho" w:cs="MS Mincho" w:hint="eastAsia"/>
                <w:sz w:val="18"/>
                <w:szCs w:val="18"/>
              </w:rPr>
              <w:t>条文分值</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EBD57FB" w14:textId="77777777" w:rsidR="00137CC0" w:rsidRPr="000B3E7C" w:rsidRDefault="00137CC0" w:rsidP="00137CC0">
            <w:pPr>
              <w:spacing w:line="220" w:lineRule="exact"/>
              <w:jc w:val="center"/>
              <w:rPr>
                <w:rFonts w:ascii="黑体" w:eastAsia="黑体" w:hAnsi="宋体" w:cs="黑体"/>
                <w:sz w:val="18"/>
                <w:szCs w:val="18"/>
              </w:rPr>
            </w:pPr>
            <w:r w:rsidRPr="000B3E7C">
              <w:rPr>
                <w:rFonts w:ascii="MS Mincho" w:eastAsia="黑体" w:hAnsi="MS Mincho" w:cs="MS Mincho" w:hint="eastAsia"/>
                <w:sz w:val="18"/>
                <w:szCs w:val="18"/>
              </w:rPr>
              <w:t>参评分值</w:t>
            </w:r>
          </w:p>
        </w:tc>
        <w:tc>
          <w:tcPr>
            <w:tcW w:w="47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0E524FB" w14:textId="77777777" w:rsidR="00137CC0" w:rsidRPr="000B3E7C" w:rsidRDefault="00137CC0" w:rsidP="00137CC0">
            <w:pPr>
              <w:spacing w:line="220" w:lineRule="exact"/>
              <w:jc w:val="center"/>
              <w:rPr>
                <w:rFonts w:ascii="黑体" w:eastAsia="黑体" w:hAnsi="宋体" w:cs="黑体"/>
                <w:sz w:val="18"/>
                <w:szCs w:val="18"/>
              </w:rPr>
            </w:pPr>
            <w:r w:rsidRPr="000B3E7C">
              <w:rPr>
                <w:rFonts w:ascii="黑体" w:eastAsia="黑体" w:hAnsi="宋体" w:cs="黑体" w:hint="eastAsia"/>
                <w:sz w:val="18"/>
                <w:szCs w:val="18"/>
              </w:rPr>
              <w:t>适用</w:t>
            </w:r>
          </w:p>
          <w:p w14:paraId="01C88123" w14:textId="77777777" w:rsidR="00137CC0" w:rsidRPr="000B3E7C" w:rsidRDefault="00137CC0" w:rsidP="00137CC0">
            <w:pPr>
              <w:spacing w:line="220" w:lineRule="exact"/>
              <w:jc w:val="center"/>
              <w:rPr>
                <w:rFonts w:ascii="黑体" w:eastAsia="黑体" w:hAnsi="宋体" w:cs="黑体"/>
                <w:sz w:val="18"/>
                <w:szCs w:val="18"/>
              </w:rPr>
            </w:pPr>
            <w:r w:rsidRPr="000B3E7C">
              <w:rPr>
                <w:rFonts w:ascii="黑体" w:eastAsia="黑体" w:hAnsi="宋体" w:cs="黑体" w:hint="eastAsia"/>
                <w:sz w:val="18"/>
                <w:szCs w:val="18"/>
              </w:rPr>
              <w:t>与否</w:t>
            </w:r>
          </w:p>
        </w:tc>
      </w:tr>
      <w:tr w:rsidR="00137CC0" w:rsidRPr="000B3E7C" w14:paraId="2A1DAD28" w14:textId="77777777" w:rsidTr="00137CC0">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46188905"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364D5EF2"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hint="eastAsia"/>
                <w:sz w:val="18"/>
                <w:szCs w:val="18"/>
              </w:rPr>
              <w:t>－</w:t>
            </w:r>
          </w:p>
        </w:tc>
        <w:tc>
          <w:tcPr>
            <w:tcW w:w="477" w:type="dxa"/>
            <w:tcBorders>
              <w:top w:val="single" w:sz="4" w:space="0" w:color="000000"/>
              <w:left w:val="single" w:sz="4" w:space="0" w:color="000000"/>
              <w:bottom w:val="single" w:sz="4" w:space="0" w:color="000000"/>
              <w:right w:val="single" w:sz="4" w:space="0" w:color="000000"/>
            </w:tcBorders>
            <w:tcMar>
              <w:left w:w="0" w:type="dxa"/>
              <w:right w:w="0" w:type="dxa"/>
            </w:tcMar>
          </w:tcPr>
          <w:p w14:paraId="5140482C"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hint="eastAsia"/>
                <w:sz w:val="18"/>
                <w:szCs w:val="18"/>
              </w:rPr>
              <w:t>√</w:t>
            </w:r>
          </w:p>
        </w:tc>
      </w:tr>
    </w:tbl>
    <w:p w14:paraId="4F88A3F5" w14:textId="77777777" w:rsidR="00137CC0" w:rsidRPr="000B3E7C" w:rsidRDefault="00137CC0" w:rsidP="00137CC0">
      <w:pPr>
        <w:spacing w:line="240" w:lineRule="exact"/>
        <w:rPr>
          <w:rFonts w:ascii="宋体" w:cs="宋体"/>
          <w:sz w:val="18"/>
          <w:szCs w:val="18"/>
        </w:rPr>
      </w:pPr>
    </w:p>
    <w:p w14:paraId="4806D255" w14:textId="77777777" w:rsidR="00137CC0" w:rsidRPr="000B3E7C" w:rsidRDefault="00137CC0" w:rsidP="00137CC0">
      <w:pPr>
        <w:spacing w:line="240" w:lineRule="exact"/>
        <w:rPr>
          <w:rFonts w:ascii="黑体" w:eastAsia="黑体" w:hAnsi="宋体" w:cs="黑体"/>
          <w:sz w:val="18"/>
          <w:szCs w:val="18"/>
        </w:rPr>
      </w:pPr>
    </w:p>
    <w:p w14:paraId="48BFE909"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4.1.1</w:t>
      </w:r>
      <w:r w:rsidRPr="000B3E7C">
        <w:rPr>
          <w:rFonts w:ascii="黑体" w:eastAsia="黑体" w:hAnsi="宋体" w:cs="黑体" w:hint="eastAsia"/>
          <w:sz w:val="18"/>
          <w:szCs w:val="18"/>
        </w:rPr>
        <w:t>项目选址应符合所在地城乡规划，且应符合各类保护区、文物古迹保护的建设控制要求。</w:t>
      </w:r>
    </w:p>
    <w:p w14:paraId="055BD62A"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w:t>
      </w:r>
      <w:r w:rsidRPr="000B3E7C">
        <w:rPr>
          <w:rFonts w:ascii="宋体" w:hint="eastAsia"/>
          <w:sz w:val="18"/>
          <w:szCs w:val="18"/>
        </w:rPr>
        <w:t>（应说明对场地保护方面的技术措施，包括原有地形地貌的维持、森林及古树的保护、水系湿地的保护）</w:t>
      </w:r>
    </w:p>
    <w:p w14:paraId="2F33BF35" w14:textId="77777777" w:rsidR="00137CC0" w:rsidRPr="000B3E7C" w:rsidRDefault="00137CC0" w:rsidP="00137CC0">
      <w:pPr>
        <w:spacing w:line="240" w:lineRule="exact"/>
        <w:rPr>
          <w:rFonts w:ascii="宋体" w:cs="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环评报告，批复文件</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6AC28B19"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6F3B25B3"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Pr>
          <w:p w14:paraId="4B222EE0"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96D221C"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hint="eastAsia"/>
                <w:sz w:val="18"/>
                <w:szCs w:val="18"/>
              </w:rPr>
              <w:t>√</w:t>
            </w:r>
          </w:p>
        </w:tc>
      </w:tr>
    </w:tbl>
    <w:p w14:paraId="445F32E5" w14:textId="77777777" w:rsidR="00137CC0" w:rsidRPr="000B3E7C" w:rsidRDefault="00137CC0" w:rsidP="00137CC0">
      <w:pPr>
        <w:spacing w:line="240" w:lineRule="exact"/>
        <w:rPr>
          <w:rFonts w:ascii="黑体" w:eastAsia="黑体"/>
          <w:sz w:val="18"/>
          <w:szCs w:val="18"/>
        </w:rPr>
      </w:pPr>
      <w:r w:rsidRPr="000B3E7C">
        <w:rPr>
          <w:rFonts w:ascii="黑体" w:eastAsia="黑体" w:cs="黑体"/>
          <w:sz w:val="18"/>
          <w:szCs w:val="18"/>
        </w:rPr>
        <w:t>4.1.2</w:t>
      </w:r>
      <w:r w:rsidRPr="000B3E7C">
        <w:rPr>
          <w:rFonts w:ascii="黑体" w:eastAsia="黑体" w:cs="黑体" w:hint="eastAsia"/>
          <w:sz w:val="18"/>
          <w:szCs w:val="18"/>
        </w:rPr>
        <w:t>场地应无洪涝、滑坡、泥石流等自然灾害的威胁，无危险化学品、易燃易爆危险源的威胁，无电磁辐射、含氡土壤等危害。</w:t>
      </w:r>
    </w:p>
    <w:p w14:paraId="13305BDA" w14:textId="77777777" w:rsidR="00137CC0" w:rsidRPr="000B3E7C" w:rsidRDefault="00137CC0" w:rsidP="00137CC0">
      <w:pPr>
        <w:spacing w:line="240" w:lineRule="exact"/>
        <w:ind w:left="450" w:hangingChars="250" w:hanging="450"/>
        <w:rPr>
          <w:rFonts w:ascii="宋体"/>
          <w:sz w:val="18"/>
          <w:szCs w:val="18"/>
        </w:rPr>
      </w:pPr>
      <w:r w:rsidRPr="000B3E7C">
        <w:rPr>
          <w:rFonts w:ascii="宋体" w:hAnsi="宋体" w:cs="宋体" w:hint="eastAsia"/>
          <w:sz w:val="18"/>
          <w:szCs w:val="18"/>
        </w:rPr>
        <w:t>技术措施说明：（应说明对场地内部潜在危险源的检测评估结果及避让措施）</w:t>
      </w:r>
    </w:p>
    <w:p w14:paraId="414079CF" w14:textId="77777777" w:rsidR="00137CC0" w:rsidRPr="000B3E7C" w:rsidRDefault="00137CC0" w:rsidP="00137CC0">
      <w:pPr>
        <w:spacing w:line="240" w:lineRule="exact"/>
        <w:ind w:left="450" w:hangingChars="250" w:hanging="450"/>
        <w:rPr>
          <w:rFonts w:ascii="黑体" w:eastAsia="黑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sz w:val="18"/>
          <w:szCs w:val="18"/>
        </w:rPr>
        <w:t xml:space="preserve"> </w:t>
      </w:r>
      <w:r w:rsidRPr="000B3E7C">
        <w:rPr>
          <w:rFonts w:ascii="宋体" w:hAnsi="宋体" w:cs="宋体" w:hint="eastAsia"/>
          <w:sz w:val="18"/>
          <w:szCs w:val="18"/>
        </w:rPr>
        <w:t>环评报告，批复文件；</w:t>
      </w:r>
      <w:r w:rsidRPr="000B3E7C">
        <w:rPr>
          <w:rFonts w:ascii="宋体" w:hAnsi="宋体" w:cs="宋体"/>
          <w:sz w:val="18"/>
          <w:szCs w:val="18"/>
        </w:rPr>
        <w:t xml:space="preserve"> </w:t>
      </w:r>
      <w:r w:rsidRPr="000B3E7C">
        <w:rPr>
          <w:rFonts w:ascii="宋体" w:hAnsi="宋体" w:hint="eastAsia"/>
          <w:sz w:val="18"/>
          <w:szCs w:val="18"/>
        </w:rPr>
        <w:t>□</w:t>
      </w:r>
      <w:r w:rsidRPr="000B3E7C">
        <w:rPr>
          <w:rFonts w:ascii="宋体" w:hAnsi="宋体" w:cs="宋体" w:hint="eastAsia"/>
          <w:sz w:val="18"/>
          <w:szCs w:val="18"/>
        </w:rPr>
        <w:t>土壤氡浓度检测报告</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2F5655E6"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618DDC34"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Pr>
          <w:p w14:paraId="1A45A736"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D2C80CE"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hint="eastAsia"/>
                <w:sz w:val="18"/>
                <w:szCs w:val="18"/>
              </w:rPr>
              <w:t>√</w:t>
            </w:r>
          </w:p>
        </w:tc>
      </w:tr>
    </w:tbl>
    <w:p w14:paraId="1E2A2429" w14:textId="77777777" w:rsidR="00137CC0" w:rsidRPr="000B3E7C" w:rsidRDefault="00137CC0" w:rsidP="00137CC0">
      <w:pPr>
        <w:spacing w:line="240" w:lineRule="exact"/>
        <w:rPr>
          <w:rFonts w:ascii="黑体" w:eastAsia="黑体"/>
          <w:sz w:val="18"/>
          <w:szCs w:val="18"/>
        </w:rPr>
      </w:pPr>
      <w:r w:rsidRPr="000B3E7C">
        <w:rPr>
          <w:rFonts w:ascii="黑体" w:eastAsia="黑体" w:cs="黑体"/>
          <w:sz w:val="18"/>
          <w:szCs w:val="18"/>
        </w:rPr>
        <w:t>4.1.3</w:t>
      </w:r>
      <w:r w:rsidRPr="000B3E7C">
        <w:rPr>
          <w:rFonts w:ascii="黑体" w:eastAsia="黑体" w:cs="黑体" w:hint="eastAsia"/>
          <w:sz w:val="18"/>
          <w:szCs w:val="18"/>
        </w:rPr>
        <w:t>场地内不应有排放超标的污染源。</w:t>
      </w:r>
    </w:p>
    <w:p w14:paraId="51B9F6EF"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技术措施说明：（应说明避免场地内存在排放超标污染源的措施）</w:t>
      </w:r>
    </w:p>
    <w:p w14:paraId="664317F2" w14:textId="77777777" w:rsidR="00137CC0" w:rsidRPr="000B3E7C" w:rsidRDefault="00137CC0" w:rsidP="00137CC0">
      <w:pPr>
        <w:spacing w:line="240" w:lineRule="exact"/>
        <w:rPr>
          <w:rFonts w:ascii="黑体" w:eastAsia="黑体"/>
          <w:sz w:val="18"/>
          <w:szCs w:val="18"/>
        </w:rPr>
      </w:pPr>
      <w:r w:rsidRPr="000B3E7C">
        <w:rPr>
          <w:rFonts w:ascii="宋体" w:hAnsi="宋体" w:cs="宋体" w:hint="eastAsia"/>
          <w:sz w:val="18"/>
          <w:szCs w:val="18"/>
        </w:rPr>
        <w:t>证明材料：</w:t>
      </w:r>
      <w:r w:rsidRPr="000B3E7C">
        <w:rPr>
          <w:rFonts w:ascii="宋体" w:hAnsi="宋体" w:cs="宋体"/>
          <w:sz w:val="18"/>
          <w:szCs w:val="18"/>
        </w:rPr>
        <w:t xml:space="preserve"> </w:t>
      </w:r>
      <w:r w:rsidRPr="000B3E7C">
        <w:rPr>
          <w:rFonts w:ascii="宋体" w:hAnsi="宋体" w:hint="eastAsia"/>
          <w:sz w:val="18"/>
          <w:szCs w:val="18"/>
        </w:rPr>
        <w:t>□</w:t>
      </w:r>
      <w:r w:rsidRPr="000B3E7C">
        <w:rPr>
          <w:rFonts w:ascii="宋体" w:hAnsi="宋体" w:cs="宋体" w:hint="eastAsia"/>
          <w:sz w:val="18"/>
          <w:szCs w:val="18"/>
        </w:rPr>
        <w:t>环评报告，批复文件；</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37F666C3"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36FA990C"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Pr>
          <w:p w14:paraId="46CE3E0C"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12F2048"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hint="eastAsia"/>
                <w:sz w:val="18"/>
                <w:szCs w:val="18"/>
              </w:rPr>
              <w:t>√</w:t>
            </w:r>
          </w:p>
        </w:tc>
      </w:tr>
    </w:tbl>
    <w:p w14:paraId="02D12361" w14:textId="77777777" w:rsidR="00137CC0" w:rsidRPr="000B3E7C" w:rsidRDefault="00137CC0" w:rsidP="00137CC0">
      <w:pPr>
        <w:spacing w:line="240" w:lineRule="exact"/>
        <w:rPr>
          <w:rFonts w:ascii="黑体" w:eastAsia="黑体"/>
          <w:sz w:val="18"/>
          <w:szCs w:val="18"/>
        </w:rPr>
      </w:pPr>
      <w:r w:rsidRPr="000B3E7C">
        <w:rPr>
          <w:rFonts w:ascii="黑体" w:eastAsia="黑体" w:cs="黑体"/>
          <w:sz w:val="18"/>
          <w:szCs w:val="18"/>
        </w:rPr>
        <w:t>4.1.4</w:t>
      </w:r>
      <w:r w:rsidRPr="000B3E7C">
        <w:rPr>
          <w:rFonts w:ascii="黑体" w:eastAsia="黑体" w:cs="黑体" w:hint="eastAsia"/>
          <w:sz w:val="18"/>
          <w:szCs w:val="18"/>
        </w:rPr>
        <w:t>建筑规划布局应满足日照标准，且不得降低周边建筑的日照标准。</w:t>
      </w:r>
    </w:p>
    <w:p w14:paraId="2C47003B" w14:textId="77777777" w:rsidR="00137CC0" w:rsidRPr="000B3E7C" w:rsidRDefault="00137CC0" w:rsidP="00137CC0">
      <w:pPr>
        <w:spacing w:line="240" w:lineRule="exact"/>
        <w:rPr>
          <w:rFonts w:ascii="黑体" w:eastAsia="黑体"/>
          <w:sz w:val="18"/>
          <w:szCs w:val="18"/>
        </w:rPr>
      </w:pPr>
      <w:r w:rsidRPr="000B3E7C">
        <w:rPr>
          <w:rFonts w:ascii="宋体" w:hAnsi="宋体" w:cs="宋体" w:hint="eastAsia"/>
          <w:sz w:val="18"/>
          <w:szCs w:val="18"/>
        </w:rPr>
        <w:t>技术措施说明：（应说明建筑规划布局满足日照标准措施，以及是否对周边住宅、幼儿园、学校、老人、医院、疗养院建筑的日照产生影响）</w:t>
      </w:r>
    </w:p>
    <w:p w14:paraId="3AE08F8F" w14:textId="77777777" w:rsidR="00137CC0" w:rsidRPr="000B3E7C" w:rsidRDefault="00137CC0" w:rsidP="00137CC0">
      <w:pPr>
        <w:spacing w:line="240" w:lineRule="exact"/>
        <w:rPr>
          <w:rFonts w:ascii="宋体" w:hAnsi="宋体" w:cs="宋体"/>
          <w:sz w:val="18"/>
          <w:szCs w:val="18"/>
        </w:rPr>
      </w:pPr>
      <w:r w:rsidRPr="000B3E7C">
        <w:rPr>
          <w:rFonts w:ascii="宋体" w:hAnsi="宋体" w:cs="宋体" w:hint="eastAsia"/>
          <w:sz w:val="18"/>
          <w:szCs w:val="18"/>
        </w:rPr>
        <w:t>证明材料：</w:t>
      </w:r>
      <w:r w:rsidRPr="000B3E7C">
        <w:rPr>
          <w:rFonts w:ascii="宋体" w:hAnsi="宋体" w:cs="宋体"/>
          <w:sz w:val="18"/>
          <w:szCs w:val="18"/>
        </w:rPr>
        <w:t xml:space="preserve"> </w:t>
      </w:r>
      <w:r w:rsidRPr="000B3E7C">
        <w:rPr>
          <w:rFonts w:ascii="宋体" w:hAnsi="宋体" w:hint="eastAsia"/>
          <w:sz w:val="18"/>
          <w:szCs w:val="18"/>
        </w:rPr>
        <w:t>□</w:t>
      </w:r>
      <w:r w:rsidRPr="000B3E7C">
        <w:rPr>
          <w:rFonts w:ascii="宋体" w:hAnsi="宋体" w:cs="宋体" w:hint="eastAsia"/>
          <w:sz w:val="18"/>
          <w:szCs w:val="18"/>
        </w:rPr>
        <w:t>日照环境模拟计算书；</w:t>
      </w:r>
      <w:r w:rsidRPr="000B3E7C">
        <w:rPr>
          <w:rFonts w:ascii="宋体" w:hAnsi="宋体" w:hint="eastAsia"/>
          <w:sz w:val="18"/>
          <w:szCs w:val="18"/>
        </w:rPr>
        <w:t>□</w:t>
      </w:r>
      <w:r w:rsidRPr="000B3E7C">
        <w:rPr>
          <w:rFonts w:ascii="宋体" w:hAnsi="宋体" w:cs="宋体" w:hint="eastAsia"/>
          <w:sz w:val="18"/>
          <w:szCs w:val="18"/>
        </w:rPr>
        <w:t>设计图纸（专业、图号）</w:t>
      </w:r>
    </w:p>
    <w:p w14:paraId="53F02D4D" w14:textId="77777777" w:rsidR="00137CC0" w:rsidRPr="000B3E7C" w:rsidRDefault="00137CC0" w:rsidP="00137CC0">
      <w:pPr>
        <w:spacing w:line="240" w:lineRule="exact"/>
        <w:jc w:val="center"/>
        <w:rPr>
          <w:rFonts w:cs="宋体"/>
          <w:b/>
          <w:bCs/>
          <w:sz w:val="18"/>
          <w:szCs w:val="18"/>
        </w:rPr>
      </w:pPr>
    </w:p>
    <w:p w14:paraId="4006C055" w14:textId="77777777" w:rsidR="00137CC0" w:rsidRPr="000B3E7C" w:rsidRDefault="00137CC0" w:rsidP="00137CC0">
      <w:pPr>
        <w:spacing w:line="240" w:lineRule="exact"/>
        <w:jc w:val="center"/>
        <w:rPr>
          <w:rFonts w:cs="宋体"/>
          <w:b/>
          <w:bCs/>
          <w:sz w:val="18"/>
          <w:szCs w:val="18"/>
        </w:rPr>
      </w:pPr>
      <w:r w:rsidRPr="000B3E7C">
        <w:rPr>
          <w:rFonts w:cs="宋体" w:hint="eastAsia"/>
          <w:b/>
          <w:bCs/>
          <w:sz w:val="18"/>
          <w:szCs w:val="18"/>
        </w:rPr>
        <w:t>自选说明内容（评分项）</w:t>
      </w:r>
    </w:p>
    <w:p w14:paraId="5E0D6328" w14:textId="77777777" w:rsidR="00137CC0" w:rsidRPr="000B3E7C" w:rsidRDefault="00137CC0" w:rsidP="00137CC0">
      <w:pPr>
        <w:spacing w:line="240" w:lineRule="exact"/>
        <w:jc w:val="center"/>
        <w:rPr>
          <w:b/>
          <w:bCs/>
          <w:sz w:val="18"/>
          <w:szCs w:val="18"/>
        </w:rPr>
      </w:pPr>
    </w:p>
    <w:p w14:paraId="42A1CD0C" w14:textId="77777777" w:rsidR="00482B7A" w:rsidRPr="000B3E7C" w:rsidRDefault="00482B7A" w:rsidP="00482B7A">
      <w:pPr>
        <w:spacing w:line="240" w:lineRule="exact"/>
        <w:rPr>
          <w:b/>
          <w:bCs/>
          <w:sz w:val="18"/>
          <w:szCs w:val="18"/>
        </w:rPr>
      </w:pPr>
      <w:r w:rsidRPr="000B3E7C">
        <w:rPr>
          <w:rFonts w:cs="宋体" w:hint="eastAsia"/>
          <w:b/>
          <w:bCs/>
          <w:sz w:val="18"/>
          <w:szCs w:val="18"/>
        </w:rPr>
        <w:t>建筑专业</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02C8C" w:rsidRPr="00977C94" w14:paraId="56C3BFD1" w14:textId="77777777" w:rsidTr="00B74BD7">
        <w:trPr>
          <w:trHeight w:hRule="exact" w:val="454"/>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4442531" w14:textId="77777777" w:rsidR="00902C8C" w:rsidRPr="00977C94" w:rsidRDefault="00902C8C" w:rsidP="00B74BD7">
            <w:pPr>
              <w:spacing w:line="220" w:lineRule="exact"/>
              <w:jc w:val="center"/>
              <w:rPr>
                <w:rFonts w:ascii="黑体" w:eastAsia="黑体" w:hAnsi="宋体" w:cs="黑体"/>
                <w:sz w:val="18"/>
                <w:szCs w:val="18"/>
              </w:rPr>
            </w:pPr>
            <w:r w:rsidRPr="00977C94">
              <w:rPr>
                <w:rFonts w:ascii="MS Mincho" w:eastAsia="黑体" w:hAnsi="MS Mincho" w:cs="MS Mincho" w:hint="eastAsia"/>
                <w:sz w:val="18"/>
                <w:szCs w:val="18"/>
              </w:rPr>
              <w:t>条文分值</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553AEDA" w14:textId="77777777" w:rsidR="00902C8C" w:rsidRPr="00977C94" w:rsidRDefault="00902C8C" w:rsidP="00B74BD7">
            <w:pPr>
              <w:spacing w:line="220" w:lineRule="exact"/>
              <w:jc w:val="center"/>
              <w:rPr>
                <w:rFonts w:ascii="黑体" w:eastAsia="黑体" w:hAnsi="宋体" w:cs="黑体"/>
                <w:sz w:val="18"/>
                <w:szCs w:val="18"/>
              </w:rPr>
            </w:pPr>
            <w:r w:rsidRPr="00977C94">
              <w:rPr>
                <w:rFonts w:ascii="MS Mincho" w:eastAsia="黑体" w:hAnsi="MS Mincho" w:cs="MS Mincho" w:hint="eastAsia"/>
                <w:sz w:val="18"/>
                <w:szCs w:val="18"/>
              </w:rPr>
              <w:t>参评分值</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667CA2C" w14:textId="77777777" w:rsidR="00902C8C" w:rsidRPr="00977C94" w:rsidRDefault="00902C8C" w:rsidP="00B74BD7">
            <w:pPr>
              <w:spacing w:line="220" w:lineRule="exact"/>
              <w:jc w:val="center"/>
              <w:rPr>
                <w:rFonts w:ascii="黑体" w:eastAsia="黑体" w:hAnsi="宋体" w:cs="黑体"/>
                <w:sz w:val="18"/>
                <w:szCs w:val="18"/>
              </w:rPr>
            </w:pPr>
            <w:r w:rsidRPr="00977C94">
              <w:rPr>
                <w:rFonts w:ascii="黑体" w:eastAsia="黑体" w:hAnsi="宋体" w:cs="黑体" w:hint="eastAsia"/>
                <w:sz w:val="18"/>
                <w:szCs w:val="18"/>
              </w:rPr>
              <w:t>得分</w:t>
            </w:r>
          </w:p>
        </w:tc>
      </w:tr>
      <w:tr w:rsidR="00902C8C" w:rsidRPr="00977C94" w14:paraId="028D8371" w14:textId="77777777" w:rsidTr="00B74BD7">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2EA299DB" w14:textId="77777777" w:rsidR="00902C8C" w:rsidRPr="00977C94" w:rsidRDefault="00902C8C" w:rsidP="00902C8C">
            <w:pPr>
              <w:spacing w:line="240" w:lineRule="exact"/>
              <w:jc w:val="center"/>
              <w:rPr>
                <w:rFonts w:ascii="黑体" w:eastAsia="黑体" w:hAnsi="宋体" w:cs="黑体"/>
                <w:sz w:val="18"/>
                <w:szCs w:val="18"/>
              </w:rPr>
            </w:pPr>
            <w:r>
              <w:rPr>
                <w:rFonts w:ascii="黑体" w:eastAsia="黑体" w:hAnsi="宋体" w:cs="黑体"/>
                <w:sz w:val="18"/>
                <w:szCs w:val="18"/>
              </w:rPr>
              <w:t>9</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2EF533BC" w14:textId="77777777" w:rsidR="00902C8C" w:rsidRPr="00977C94" w:rsidRDefault="00902C8C" w:rsidP="00B74BD7">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FCE9096" w14:textId="77777777" w:rsidR="00902C8C" w:rsidRPr="00977C94" w:rsidRDefault="00902C8C" w:rsidP="00B74BD7">
            <w:pPr>
              <w:spacing w:line="240" w:lineRule="exact"/>
              <w:jc w:val="center"/>
              <w:rPr>
                <w:rFonts w:ascii="黑体" w:eastAsia="黑体" w:hAnsi="宋体" w:cs="黑体"/>
                <w:sz w:val="18"/>
                <w:szCs w:val="18"/>
              </w:rPr>
            </w:pPr>
          </w:p>
        </w:tc>
      </w:tr>
    </w:tbl>
    <w:p w14:paraId="09F83B54" w14:textId="77777777" w:rsidR="00902C8C" w:rsidRDefault="00902C8C" w:rsidP="00137CC0">
      <w:pPr>
        <w:spacing w:line="240" w:lineRule="exact"/>
        <w:rPr>
          <w:rFonts w:ascii="黑体" w:eastAsia="黑体" w:cs="黑体"/>
          <w:sz w:val="18"/>
          <w:szCs w:val="18"/>
        </w:rPr>
      </w:pPr>
    </w:p>
    <w:p w14:paraId="1308BE9E" w14:textId="77777777" w:rsidR="00902C8C" w:rsidRDefault="00902C8C" w:rsidP="00137CC0">
      <w:pPr>
        <w:spacing w:line="240" w:lineRule="exact"/>
        <w:rPr>
          <w:rFonts w:ascii="黑体" w:eastAsia="黑体" w:cs="黑体"/>
          <w:sz w:val="18"/>
          <w:szCs w:val="18"/>
        </w:rPr>
      </w:pPr>
    </w:p>
    <w:p w14:paraId="5185673D" w14:textId="77777777" w:rsidR="00137CC0" w:rsidRPr="000B3E7C" w:rsidRDefault="00137CC0" w:rsidP="00137CC0">
      <w:pPr>
        <w:spacing w:line="240" w:lineRule="exact"/>
        <w:rPr>
          <w:rFonts w:ascii="黑体" w:eastAsia="黑体"/>
          <w:sz w:val="18"/>
          <w:szCs w:val="18"/>
        </w:rPr>
      </w:pPr>
      <w:r w:rsidRPr="000B3E7C">
        <w:rPr>
          <w:rFonts w:ascii="黑体" w:eastAsia="黑体" w:cs="黑体"/>
          <w:sz w:val="18"/>
          <w:szCs w:val="18"/>
        </w:rPr>
        <w:t>4.2.1</w:t>
      </w:r>
      <w:r w:rsidRPr="000B3E7C">
        <w:rPr>
          <w:rFonts w:ascii="黑体" w:eastAsia="黑体" w:cs="黑体" w:hint="eastAsia"/>
          <w:sz w:val="18"/>
          <w:szCs w:val="18"/>
        </w:rPr>
        <w:t>节约集约利用土地。</w:t>
      </w:r>
    </w:p>
    <w:p w14:paraId="05D6746E"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技术措施说明：本项目用地面积</w:t>
      </w:r>
      <w:r w:rsidRPr="000B3E7C">
        <w:rPr>
          <w:rFonts w:ascii="宋体" w:hAnsi="宋体" w:cs="宋体" w:hint="eastAsia"/>
          <w:sz w:val="18"/>
          <w:szCs w:val="18"/>
          <w:u w:val="single"/>
        </w:rPr>
        <w:t xml:space="preserve">　　</w:t>
      </w:r>
      <w:proofErr w:type="gramStart"/>
      <w:r w:rsidRPr="000B3E7C">
        <w:rPr>
          <w:rFonts w:ascii="宋体" w:hAnsi="宋体" w:cs="宋体" w:hint="eastAsia"/>
          <w:sz w:val="18"/>
          <w:szCs w:val="18"/>
          <w:u w:val="single"/>
        </w:rPr>
        <w:t xml:space="preserve">　</w:t>
      </w:r>
      <w:proofErr w:type="gramEnd"/>
      <w:r w:rsidRPr="000B3E7C">
        <w:rPr>
          <w:rFonts w:ascii="宋体" w:hAnsi="宋体" w:cs="宋体"/>
          <w:sz w:val="18"/>
          <w:szCs w:val="18"/>
        </w:rPr>
        <w:t>m</w:t>
      </w:r>
      <w:r w:rsidRPr="000B3E7C">
        <w:rPr>
          <w:rFonts w:ascii="宋体" w:hAnsi="宋体" w:cs="宋体"/>
          <w:sz w:val="18"/>
          <w:szCs w:val="18"/>
          <w:vertAlign w:val="superscript"/>
        </w:rPr>
        <w:t>2</w:t>
      </w:r>
      <w:r w:rsidRPr="000B3E7C">
        <w:rPr>
          <w:rFonts w:ascii="宋体" w:hAnsi="宋体" w:cs="宋体" w:hint="eastAsia"/>
          <w:sz w:val="18"/>
          <w:szCs w:val="18"/>
        </w:rPr>
        <w:t>，居住人数</w:t>
      </w:r>
      <w:r w:rsidRPr="000B3E7C">
        <w:rPr>
          <w:rFonts w:ascii="宋体" w:hAnsi="宋体" w:cs="宋体" w:hint="eastAsia"/>
          <w:sz w:val="18"/>
          <w:szCs w:val="18"/>
          <w:u w:val="single"/>
        </w:rPr>
        <w:t xml:space="preserve">　　</w:t>
      </w:r>
      <w:r w:rsidRPr="000B3E7C">
        <w:rPr>
          <w:rFonts w:ascii="宋体" w:hAnsi="宋体" w:cs="宋体" w:hint="eastAsia"/>
          <w:sz w:val="18"/>
          <w:szCs w:val="18"/>
        </w:rPr>
        <w:t>人，人均居住用地指标</w:t>
      </w:r>
      <w:proofErr w:type="gramStart"/>
      <w:r w:rsidRPr="000B3E7C">
        <w:rPr>
          <w:rFonts w:ascii="宋体" w:hAnsi="宋体" w:cs="宋体" w:hint="eastAsia"/>
          <w:sz w:val="18"/>
          <w:szCs w:val="18"/>
          <w:u w:val="single"/>
        </w:rPr>
        <w:t xml:space="preserve">　　　</w:t>
      </w:r>
      <w:proofErr w:type="gramEnd"/>
      <w:r w:rsidRPr="000B3E7C">
        <w:rPr>
          <w:rFonts w:ascii="宋体" w:hAnsi="宋体" w:cs="宋体" w:hint="eastAsia"/>
          <w:sz w:val="18"/>
          <w:szCs w:val="18"/>
          <w:u w:val="single"/>
        </w:rPr>
        <w:t xml:space="preserve">　</w:t>
      </w:r>
      <w:r w:rsidRPr="000B3E7C">
        <w:rPr>
          <w:rFonts w:ascii="宋体" w:hAnsi="宋体" w:cs="宋体"/>
          <w:sz w:val="18"/>
          <w:szCs w:val="18"/>
        </w:rPr>
        <w:t>m</w:t>
      </w:r>
      <w:r w:rsidRPr="000B3E7C">
        <w:rPr>
          <w:rFonts w:ascii="宋体" w:hAnsi="宋体" w:cs="宋体"/>
          <w:sz w:val="18"/>
          <w:szCs w:val="18"/>
          <w:vertAlign w:val="superscript"/>
        </w:rPr>
        <w:t>2</w:t>
      </w:r>
      <w:r w:rsidRPr="000B3E7C">
        <w:rPr>
          <w:rFonts w:ascii="宋体" w:hAnsi="宋体" w:cs="宋体" w:hint="eastAsia"/>
          <w:sz w:val="18"/>
          <w:szCs w:val="18"/>
        </w:rPr>
        <w:t>；项目容积率</w:t>
      </w:r>
      <w:r w:rsidRPr="000B3E7C">
        <w:rPr>
          <w:rFonts w:ascii="宋体" w:hAnsi="宋体" w:cs="宋体" w:hint="eastAsia"/>
          <w:sz w:val="18"/>
          <w:szCs w:val="18"/>
          <w:u w:val="single"/>
        </w:rPr>
        <w:t xml:space="preserve">　　</w:t>
      </w:r>
      <w:proofErr w:type="gramStart"/>
      <w:r w:rsidRPr="000B3E7C">
        <w:rPr>
          <w:rFonts w:ascii="宋体" w:hAnsi="宋体" w:cs="宋体" w:hint="eastAsia"/>
          <w:sz w:val="18"/>
          <w:szCs w:val="18"/>
          <w:u w:val="single"/>
        </w:rPr>
        <w:t xml:space="preserve">　　</w:t>
      </w:r>
      <w:proofErr w:type="gramEnd"/>
      <w:r w:rsidRPr="000B3E7C">
        <w:rPr>
          <w:rFonts w:ascii="宋体" w:hAnsi="宋体" w:cs="宋体" w:hint="eastAsia"/>
          <w:sz w:val="18"/>
          <w:szCs w:val="18"/>
        </w:rPr>
        <w:t>。</w:t>
      </w:r>
    </w:p>
    <w:p w14:paraId="0F3D52EA"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人均用地指标计算书；</w:t>
      </w:r>
      <w:r w:rsidRPr="000B3E7C">
        <w:rPr>
          <w:rFonts w:ascii="宋体" w:hAnsi="宋体" w:hint="eastAsia"/>
          <w:sz w:val="18"/>
          <w:szCs w:val="18"/>
        </w:rPr>
        <w:t>□</w:t>
      </w:r>
      <w:r w:rsidRPr="000B3E7C">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3591998E"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3EA2A244"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9</w:t>
            </w:r>
          </w:p>
        </w:tc>
        <w:tc>
          <w:tcPr>
            <w:tcW w:w="397" w:type="dxa"/>
            <w:tcBorders>
              <w:top w:val="single" w:sz="4" w:space="0" w:color="000000"/>
              <w:left w:val="single" w:sz="4" w:space="0" w:color="000000"/>
              <w:bottom w:val="single" w:sz="4" w:space="0" w:color="000000"/>
              <w:right w:val="single" w:sz="4" w:space="0" w:color="000000"/>
            </w:tcBorders>
          </w:tcPr>
          <w:p w14:paraId="0037DA95" w14:textId="77777777" w:rsidR="00137CC0" w:rsidRPr="000B3E7C"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9C92B5D" w14:textId="77777777" w:rsidR="00137CC0" w:rsidRPr="000B3E7C" w:rsidRDefault="00137CC0" w:rsidP="00137CC0">
            <w:pPr>
              <w:spacing w:line="240" w:lineRule="exact"/>
              <w:jc w:val="center"/>
              <w:rPr>
                <w:rFonts w:ascii="黑体" w:eastAsia="黑体" w:hAnsi="宋体" w:cs="黑体"/>
                <w:sz w:val="18"/>
                <w:szCs w:val="18"/>
              </w:rPr>
            </w:pPr>
          </w:p>
        </w:tc>
      </w:tr>
    </w:tbl>
    <w:p w14:paraId="2DBCADBC" w14:textId="77777777" w:rsidR="00137CC0" w:rsidRPr="000B3E7C" w:rsidRDefault="00137CC0" w:rsidP="00137CC0">
      <w:pPr>
        <w:spacing w:line="240" w:lineRule="exact"/>
        <w:rPr>
          <w:rFonts w:ascii="黑体" w:eastAsia="黑体"/>
          <w:sz w:val="18"/>
          <w:szCs w:val="18"/>
        </w:rPr>
      </w:pPr>
      <w:r w:rsidRPr="000B3E7C">
        <w:rPr>
          <w:rFonts w:ascii="黑体" w:eastAsia="黑体" w:cs="黑体"/>
          <w:sz w:val="18"/>
          <w:szCs w:val="18"/>
        </w:rPr>
        <w:t>4.2.2</w:t>
      </w:r>
      <w:r w:rsidRPr="000B3E7C">
        <w:rPr>
          <w:rFonts w:ascii="黑体" w:eastAsia="黑体" w:cs="黑体" w:hint="eastAsia"/>
          <w:sz w:val="18"/>
          <w:szCs w:val="18"/>
        </w:rPr>
        <w:t>场地内合理设置绿化用地。</w:t>
      </w:r>
    </w:p>
    <w:p w14:paraId="3A61D446" w14:textId="77777777" w:rsidR="00137CC0" w:rsidRPr="000B3E7C" w:rsidRDefault="00137CC0" w:rsidP="00137CC0">
      <w:pPr>
        <w:spacing w:line="240" w:lineRule="exact"/>
        <w:rPr>
          <w:rFonts w:ascii="宋体"/>
          <w:sz w:val="18"/>
          <w:szCs w:val="18"/>
          <w:u w:val="single"/>
        </w:rPr>
      </w:pPr>
      <w:r w:rsidRPr="000B3E7C">
        <w:rPr>
          <w:rFonts w:ascii="宋体" w:hAnsi="宋体" w:cs="宋体" w:hint="eastAsia"/>
          <w:sz w:val="18"/>
          <w:szCs w:val="18"/>
        </w:rPr>
        <w:t>技术措施说明：本项目绿地面积</w:t>
      </w:r>
      <w:r w:rsidRPr="000B3E7C">
        <w:rPr>
          <w:rFonts w:ascii="宋体" w:hAnsi="宋体" w:cs="宋体" w:hint="eastAsia"/>
          <w:sz w:val="18"/>
          <w:szCs w:val="18"/>
          <w:u w:val="single"/>
        </w:rPr>
        <w:t xml:space="preserve">　　</w:t>
      </w:r>
      <w:proofErr w:type="gramStart"/>
      <w:r w:rsidRPr="000B3E7C">
        <w:rPr>
          <w:rFonts w:ascii="宋体" w:hAnsi="宋体" w:cs="宋体" w:hint="eastAsia"/>
          <w:sz w:val="18"/>
          <w:szCs w:val="18"/>
          <w:u w:val="single"/>
        </w:rPr>
        <w:t xml:space="preserve">　</w:t>
      </w:r>
      <w:proofErr w:type="gramEnd"/>
      <w:r w:rsidRPr="000B3E7C">
        <w:rPr>
          <w:rFonts w:ascii="宋体" w:hAnsi="宋体" w:cs="宋体"/>
          <w:sz w:val="18"/>
          <w:szCs w:val="18"/>
        </w:rPr>
        <w:t>m</w:t>
      </w:r>
      <w:r w:rsidRPr="000B3E7C">
        <w:rPr>
          <w:rFonts w:ascii="宋体" w:hAnsi="宋体" w:cs="宋体"/>
          <w:sz w:val="18"/>
          <w:szCs w:val="18"/>
          <w:vertAlign w:val="superscript"/>
        </w:rPr>
        <w:t>2</w:t>
      </w:r>
      <w:r w:rsidRPr="000B3E7C">
        <w:rPr>
          <w:rFonts w:ascii="宋体" w:hAnsi="宋体" w:cs="宋体" w:hint="eastAsia"/>
          <w:sz w:val="18"/>
          <w:szCs w:val="18"/>
        </w:rPr>
        <w:t>，绿地率</w:t>
      </w:r>
      <w:r w:rsidRPr="000B3E7C">
        <w:rPr>
          <w:rFonts w:ascii="宋体" w:hAnsi="宋体" w:cs="宋体" w:hint="eastAsia"/>
          <w:sz w:val="18"/>
          <w:szCs w:val="18"/>
          <w:u w:val="single"/>
        </w:rPr>
        <w:t xml:space="preserve">　　</w:t>
      </w:r>
      <w:proofErr w:type="gramStart"/>
      <w:r w:rsidRPr="000B3E7C">
        <w:rPr>
          <w:rFonts w:ascii="宋体" w:hAnsi="宋体" w:cs="宋体" w:hint="eastAsia"/>
          <w:sz w:val="18"/>
          <w:szCs w:val="18"/>
          <w:u w:val="single"/>
        </w:rPr>
        <w:t xml:space="preserve">　</w:t>
      </w:r>
      <w:proofErr w:type="gramEnd"/>
      <w:r w:rsidRPr="000B3E7C">
        <w:rPr>
          <w:rFonts w:ascii="宋体" w:hAnsi="宋体" w:cs="宋体" w:hint="eastAsia"/>
          <w:sz w:val="18"/>
          <w:szCs w:val="18"/>
          <w:u w:val="single"/>
        </w:rPr>
        <w:t xml:space="preserve">　</w:t>
      </w:r>
      <w:r w:rsidRPr="000B3E7C">
        <w:rPr>
          <w:rFonts w:ascii="宋体" w:hAnsi="宋体" w:cs="宋体" w:hint="eastAsia"/>
          <w:sz w:val="18"/>
          <w:szCs w:val="18"/>
        </w:rPr>
        <w:t>，住区人均公共绿地面积</w:t>
      </w:r>
      <w:r w:rsidRPr="000B3E7C">
        <w:rPr>
          <w:rFonts w:ascii="宋体" w:hAnsi="宋体" w:cs="宋体" w:hint="eastAsia"/>
          <w:sz w:val="18"/>
          <w:szCs w:val="18"/>
          <w:u w:val="single"/>
        </w:rPr>
        <w:t xml:space="preserve">　　　</w:t>
      </w:r>
      <w:r w:rsidRPr="000B3E7C">
        <w:rPr>
          <w:rFonts w:ascii="宋体" w:hAnsi="宋体" w:cs="宋体"/>
          <w:sz w:val="18"/>
          <w:szCs w:val="18"/>
        </w:rPr>
        <w:t>m</w:t>
      </w:r>
      <w:r w:rsidRPr="000B3E7C">
        <w:rPr>
          <w:rFonts w:ascii="宋体" w:hAnsi="宋体" w:cs="宋体"/>
          <w:sz w:val="18"/>
          <w:szCs w:val="18"/>
          <w:vertAlign w:val="superscript"/>
        </w:rPr>
        <w:t>2</w:t>
      </w:r>
      <w:r w:rsidRPr="000B3E7C">
        <w:rPr>
          <w:rFonts w:ascii="宋体" w:hAnsi="宋体" w:cs="宋体" w:hint="eastAsia"/>
          <w:sz w:val="18"/>
          <w:szCs w:val="18"/>
        </w:rPr>
        <w:t>，公共建筑的绿地对公共开放</w:t>
      </w:r>
      <w:r w:rsidRPr="000B3E7C">
        <w:rPr>
          <w:rFonts w:ascii="宋体" w:hAnsi="宋体" w:cs="宋体" w:hint="eastAsia"/>
          <w:sz w:val="18"/>
          <w:szCs w:val="18"/>
          <w:u w:val="single"/>
        </w:rPr>
        <w:t xml:space="preserve">　（说明开放管理措施）　</w:t>
      </w:r>
    </w:p>
    <w:p w14:paraId="56194623"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54B356F9"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22A49C36"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6</w:t>
            </w:r>
          </w:p>
        </w:tc>
        <w:tc>
          <w:tcPr>
            <w:tcW w:w="397" w:type="dxa"/>
            <w:tcBorders>
              <w:top w:val="single" w:sz="4" w:space="0" w:color="000000"/>
              <w:left w:val="single" w:sz="4" w:space="0" w:color="000000"/>
              <w:bottom w:val="single" w:sz="4" w:space="0" w:color="000000"/>
              <w:right w:val="single" w:sz="4" w:space="0" w:color="000000"/>
            </w:tcBorders>
          </w:tcPr>
          <w:p w14:paraId="200981E3" w14:textId="77777777" w:rsidR="00137CC0" w:rsidRPr="000B3E7C"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27C892C5" w14:textId="77777777" w:rsidR="00137CC0" w:rsidRPr="000B3E7C" w:rsidRDefault="00137CC0" w:rsidP="00137CC0">
            <w:pPr>
              <w:spacing w:line="240" w:lineRule="exact"/>
              <w:jc w:val="center"/>
              <w:rPr>
                <w:rFonts w:ascii="黑体" w:eastAsia="黑体" w:hAnsi="宋体" w:cs="黑体"/>
                <w:sz w:val="18"/>
                <w:szCs w:val="18"/>
              </w:rPr>
            </w:pPr>
          </w:p>
        </w:tc>
      </w:tr>
    </w:tbl>
    <w:p w14:paraId="7F1C6C44"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4.2.3</w:t>
      </w:r>
      <w:r w:rsidRPr="000B3E7C">
        <w:rPr>
          <w:rFonts w:ascii="黑体" w:eastAsia="黑体" w:hAnsi="宋体" w:cs="黑体" w:hint="eastAsia"/>
          <w:sz w:val="18"/>
          <w:szCs w:val="18"/>
        </w:rPr>
        <w:t>合理开发利用地下空间。</w:t>
      </w:r>
    </w:p>
    <w:p w14:paraId="0072566E"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技术措施说明：本项目总用地面积</w:t>
      </w:r>
      <w:r w:rsidRPr="000B3E7C">
        <w:rPr>
          <w:rFonts w:ascii="宋体" w:hAnsi="宋体" w:cs="宋体" w:hint="eastAsia"/>
          <w:sz w:val="18"/>
          <w:szCs w:val="18"/>
          <w:u w:val="single"/>
        </w:rPr>
        <w:t xml:space="preserve">　　</w:t>
      </w:r>
      <w:proofErr w:type="gramStart"/>
      <w:r w:rsidRPr="000B3E7C">
        <w:rPr>
          <w:rFonts w:ascii="宋体" w:hAnsi="宋体" w:cs="宋体" w:hint="eastAsia"/>
          <w:sz w:val="18"/>
          <w:szCs w:val="18"/>
          <w:u w:val="single"/>
        </w:rPr>
        <w:t xml:space="preserve">　</w:t>
      </w:r>
      <w:proofErr w:type="gramEnd"/>
      <w:r w:rsidRPr="000B3E7C">
        <w:rPr>
          <w:rFonts w:ascii="宋体" w:hAnsi="宋体" w:cs="宋体"/>
          <w:sz w:val="18"/>
          <w:szCs w:val="18"/>
        </w:rPr>
        <w:t>m</w:t>
      </w:r>
      <w:r w:rsidRPr="000B3E7C">
        <w:rPr>
          <w:rFonts w:ascii="宋体" w:hAnsi="宋体" w:cs="宋体"/>
          <w:sz w:val="18"/>
          <w:szCs w:val="18"/>
          <w:vertAlign w:val="superscript"/>
        </w:rPr>
        <w:t>2</w:t>
      </w:r>
      <w:r w:rsidRPr="000B3E7C">
        <w:rPr>
          <w:rFonts w:ascii="宋体" w:hAnsi="宋体" w:cs="宋体" w:hint="eastAsia"/>
          <w:sz w:val="18"/>
          <w:szCs w:val="18"/>
        </w:rPr>
        <w:t>，地下建筑面积</w:t>
      </w:r>
      <w:r w:rsidRPr="000B3E7C">
        <w:rPr>
          <w:rFonts w:ascii="宋体" w:hAnsi="宋体" w:cs="宋体" w:hint="eastAsia"/>
          <w:sz w:val="18"/>
          <w:szCs w:val="18"/>
          <w:u w:val="single"/>
        </w:rPr>
        <w:t xml:space="preserve">　　　</w:t>
      </w:r>
      <w:r w:rsidRPr="000B3E7C">
        <w:rPr>
          <w:rFonts w:ascii="宋体" w:hAnsi="宋体" w:cs="宋体"/>
          <w:sz w:val="18"/>
          <w:szCs w:val="18"/>
        </w:rPr>
        <w:t>m</w:t>
      </w:r>
      <w:r w:rsidRPr="000B3E7C">
        <w:rPr>
          <w:rFonts w:ascii="宋体" w:hAnsi="宋体" w:cs="宋体"/>
          <w:sz w:val="18"/>
          <w:szCs w:val="18"/>
          <w:vertAlign w:val="superscript"/>
        </w:rPr>
        <w:t>2</w:t>
      </w:r>
      <w:r w:rsidRPr="000B3E7C">
        <w:rPr>
          <w:rFonts w:ascii="宋体" w:hAnsi="宋体" w:cs="宋体" w:hint="eastAsia"/>
          <w:sz w:val="18"/>
          <w:szCs w:val="18"/>
        </w:rPr>
        <w:t>，地下一层建筑面积</w:t>
      </w:r>
      <w:r w:rsidRPr="000B3E7C">
        <w:rPr>
          <w:rFonts w:ascii="宋体" w:hAnsi="宋体" w:cs="宋体" w:hint="eastAsia"/>
          <w:sz w:val="18"/>
          <w:szCs w:val="18"/>
          <w:u w:val="single"/>
        </w:rPr>
        <w:t xml:space="preserve">　　　</w:t>
      </w:r>
      <w:r w:rsidRPr="000B3E7C">
        <w:rPr>
          <w:rFonts w:ascii="宋体" w:hAnsi="宋体" w:cs="宋体"/>
          <w:sz w:val="18"/>
          <w:szCs w:val="18"/>
        </w:rPr>
        <w:t>m</w:t>
      </w:r>
      <w:r w:rsidRPr="000B3E7C">
        <w:rPr>
          <w:rFonts w:ascii="宋体" w:hAnsi="宋体" w:cs="宋体"/>
          <w:sz w:val="18"/>
          <w:szCs w:val="18"/>
          <w:vertAlign w:val="superscript"/>
        </w:rPr>
        <w:t>2</w:t>
      </w:r>
      <w:r w:rsidRPr="000B3E7C">
        <w:rPr>
          <w:rFonts w:ascii="宋体" w:hAnsi="宋体" w:cs="宋体" w:hint="eastAsia"/>
          <w:sz w:val="18"/>
          <w:szCs w:val="18"/>
        </w:rPr>
        <w:t>。居住建筑建筑面积与地上建筑面积比率</w:t>
      </w:r>
      <w:r w:rsidRPr="000B3E7C">
        <w:rPr>
          <w:rFonts w:ascii="宋体" w:hAnsi="宋体" w:cs="宋体" w:hint="eastAsia"/>
          <w:sz w:val="18"/>
          <w:szCs w:val="18"/>
          <w:u w:val="single"/>
        </w:rPr>
        <w:t xml:space="preserve">　　</w:t>
      </w:r>
      <w:r w:rsidRPr="000B3E7C">
        <w:rPr>
          <w:rFonts w:ascii="宋体" w:hAnsi="宋体" w:cs="宋体" w:hint="eastAsia"/>
          <w:sz w:val="18"/>
          <w:szCs w:val="18"/>
        </w:rPr>
        <w:t>，公共建筑地下面积与总用地面积比例</w:t>
      </w:r>
      <w:r w:rsidRPr="000B3E7C">
        <w:rPr>
          <w:rFonts w:ascii="宋体" w:hAnsi="宋体" w:cs="宋体" w:hint="eastAsia"/>
          <w:sz w:val="18"/>
          <w:szCs w:val="18"/>
          <w:u w:val="single"/>
        </w:rPr>
        <w:t xml:space="preserve">　　</w:t>
      </w:r>
      <w:proofErr w:type="gramStart"/>
      <w:r w:rsidRPr="000B3E7C">
        <w:rPr>
          <w:rFonts w:ascii="宋体" w:hAnsi="宋体" w:cs="宋体" w:hint="eastAsia"/>
          <w:sz w:val="18"/>
          <w:szCs w:val="18"/>
          <w:u w:val="single"/>
        </w:rPr>
        <w:t xml:space="preserve">　</w:t>
      </w:r>
      <w:proofErr w:type="gramEnd"/>
      <w:r w:rsidRPr="000B3E7C">
        <w:rPr>
          <w:rFonts w:ascii="宋体" w:hAnsi="宋体" w:cs="宋体" w:hint="eastAsia"/>
          <w:sz w:val="18"/>
          <w:szCs w:val="18"/>
        </w:rPr>
        <w:t>，地下一层面积总用地面积比例</w:t>
      </w:r>
      <w:r w:rsidRPr="000B3E7C">
        <w:rPr>
          <w:rFonts w:ascii="宋体" w:hAnsi="宋体" w:cs="宋体" w:hint="eastAsia"/>
          <w:sz w:val="18"/>
          <w:szCs w:val="18"/>
          <w:u w:val="single"/>
        </w:rPr>
        <w:t xml:space="preserve">　　　</w:t>
      </w:r>
      <w:r w:rsidRPr="000B3E7C">
        <w:rPr>
          <w:rFonts w:ascii="宋体" w:hAnsi="宋体" w:cs="宋体" w:hint="eastAsia"/>
          <w:sz w:val="18"/>
          <w:szCs w:val="18"/>
        </w:rPr>
        <w:t>。</w:t>
      </w:r>
    </w:p>
    <w:p w14:paraId="3D6A78D4" w14:textId="77777777" w:rsidR="00137CC0" w:rsidRDefault="00137CC0" w:rsidP="00137CC0">
      <w:pPr>
        <w:spacing w:line="240" w:lineRule="exact"/>
        <w:rPr>
          <w:rFonts w:ascii="宋体" w:hAnsi="宋体" w:cs="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地下空间利用计算书；</w:t>
      </w:r>
      <w:r w:rsidRPr="000B3E7C">
        <w:rPr>
          <w:rFonts w:ascii="宋体" w:hAnsi="宋体" w:hint="eastAsia"/>
          <w:sz w:val="18"/>
          <w:szCs w:val="18"/>
        </w:rPr>
        <w:t>□</w:t>
      </w:r>
      <w:r w:rsidRPr="000B3E7C">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482B7A" w:rsidRPr="000B3E7C" w14:paraId="53D4E091" w14:textId="77777777" w:rsidTr="00482B7A">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38AA1FB4" w14:textId="77777777" w:rsidR="00482B7A" w:rsidRPr="000B3E7C" w:rsidRDefault="00482B7A" w:rsidP="00482B7A">
            <w:pPr>
              <w:spacing w:line="240" w:lineRule="exact"/>
              <w:jc w:val="center"/>
              <w:rPr>
                <w:rFonts w:ascii="黑体" w:eastAsia="黑体" w:hAnsi="宋体" w:cs="黑体"/>
                <w:sz w:val="18"/>
                <w:szCs w:val="18"/>
              </w:rPr>
            </w:pPr>
            <w:r w:rsidRPr="000B3E7C">
              <w:rPr>
                <w:rFonts w:ascii="黑体" w:eastAsia="黑体" w:hAnsi="宋体" w:cs="黑体"/>
                <w:sz w:val="18"/>
                <w:szCs w:val="18"/>
              </w:rPr>
              <w:t>2</w:t>
            </w:r>
          </w:p>
        </w:tc>
        <w:tc>
          <w:tcPr>
            <w:tcW w:w="397" w:type="dxa"/>
            <w:tcBorders>
              <w:top w:val="single" w:sz="4" w:space="0" w:color="000000"/>
              <w:left w:val="single" w:sz="4" w:space="0" w:color="000000"/>
              <w:bottom w:val="single" w:sz="4" w:space="0" w:color="000000"/>
              <w:right w:val="single" w:sz="4" w:space="0" w:color="000000"/>
            </w:tcBorders>
          </w:tcPr>
          <w:p w14:paraId="718F14A7" w14:textId="77777777" w:rsidR="00482B7A" w:rsidRPr="000B3E7C" w:rsidRDefault="00482B7A" w:rsidP="00482B7A">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91849D3" w14:textId="77777777" w:rsidR="00482B7A" w:rsidRPr="000B3E7C" w:rsidRDefault="00482B7A" w:rsidP="00482B7A">
            <w:pPr>
              <w:spacing w:line="240" w:lineRule="exact"/>
              <w:jc w:val="center"/>
              <w:rPr>
                <w:rFonts w:ascii="黑体" w:eastAsia="黑体" w:hAnsi="宋体" w:cs="黑体"/>
                <w:sz w:val="18"/>
                <w:szCs w:val="18"/>
              </w:rPr>
            </w:pPr>
          </w:p>
        </w:tc>
      </w:tr>
    </w:tbl>
    <w:p w14:paraId="28B80E5E" w14:textId="77777777" w:rsidR="00482B7A" w:rsidRPr="000B3E7C" w:rsidRDefault="00482B7A" w:rsidP="00482B7A">
      <w:pPr>
        <w:spacing w:line="240" w:lineRule="exact"/>
        <w:rPr>
          <w:rFonts w:ascii="黑体" w:eastAsia="黑体" w:hAnsi="宋体" w:cs="黑体"/>
          <w:sz w:val="18"/>
          <w:szCs w:val="18"/>
        </w:rPr>
      </w:pPr>
      <w:r w:rsidRPr="000B3E7C">
        <w:rPr>
          <w:rFonts w:ascii="黑体" w:eastAsia="黑体" w:hAnsi="宋体" w:cs="黑体"/>
          <w:sz w:val="18"/>
          <w:szCs w:val="18"/>
        </w:rPr>
        <w:t>4.2.4</w:t>
      </w:r>
      <w:r w:rsidRPr="000B3E7C">
        <w:rPr>
          <w:rFonts w:ascii="黑体" w:eastAsia="黑体" w:hAnsi="宋体" w:cs="黑体" w:hint="eastAsia"/>
          <w:sz w:val="18"/>
          <w:szCs w:val="18"/>
        </w:rPr>
        <w:t>－</w:t>
      </w:r>
      <w:r w:rsidRPr="000B3E7C">
        <w:rPr>
          <w:rFonts w:ascii="黑体" w:eastAsia="黑体" w:hAnsi="宋体" w:cs="黑体"/>
          <w:sz w:val="18"/>
          <w:szCs w:val="18"/>
        </w:rPr>
        <w:t>1</w:t>
      </w:r>
      <w:r w:rsidRPr="000B3E7C">
        <w:rPr>
          <w:rFonts w:ascii="黑体" w:eastAsia="黑体" w:hAnsi="宋体" w:cs="黑体" w:hint="eastAsia"/>
          <w:sz w:val="18"/>
          <w:szCs w:val="18"/>
        </w:rPr>
        <w:t>避免产生光污染</w:t>
      </w:r>
      <w:r w:rsidRPr="000B3E7C">
        <w:rPr>
          <w:rFonts w:ascii="黑体" w:eastAsia="黑体" w:hAnsi="宋体" w:cs="黑体"/>
          <w:sz w:val="18"/>
          <w:szCs w:val="18"/>
        </w:rPr>
        <w:t>——</w:t>
      </w:r>
      <w:r w:rsidRPr="000B3E7C">
        <w:rPr>
          <w:rFonts w:ascii="黑体" w:eastAsia="黑体" w:hAnsi="宋体" w:cs="黑体" w:hint="eastAsia"/>
          <w:sz w:val="18"/>
          <w:szCs w:val="18"/>
        </w:rPr>
        <w:t>玻璃幕墙可见光反射比控制。（</w:t>
      </w:r>
      <w:r w:rsidRPr="000B3E7C">
        <w:rPr>
          <w:rFonts w:ascii="黑体" w:eastAsia="黑体" w:hAnsi="宋体" w:cs="黑体"/>
          <w:sz w:val="18"/>
          <w:szCs w:val="18"/>
        </w:rPr>
        <w:t>4.2.4</w:t>
      </w:r>
      <w:r w:rsidRPr="000B3E7C">
        <w:rPr>
          <w:rFonts w:ascii="黑体" w:eastAsia="黑体" w:hAnsi="宋体" w:cs="黑体" w:hint="eastAsia"/>
          <w:sz w:val="18"/>
          <w:szCs w:val="18"/>
        </w:rPr>
        <w:t>条拆分为</w:t>
      </w:r>
      <w:r w:rsidRPr="000B3E7C">
        <w:rPr>
          <w:rFonts w:ascii="黑体" w:eastAsia="黑体" w:hAnsi="宋体" w:cs="黑体"/>
          <w:sz w:val="18"/>
          <w:szCs w:val="18"/>
        </w:rPr>
        <w:t>2</w:t>
      </w:r>
      <w:r w:rsidRPr="000B3E7C">
        <w:rPr>
          <w:rFonts w:ascii="黑体" w:eastAsia="黑体" w:hAnsi="宋体" w:cs="黑体" w:hint="eastAsia"/>
          <w:sz w:val="18"/>
          <w:szCs w:val="18"/>
        </w:rPr>
        <w:t>个子项，本条为第</w:t>
      </w:r>
      <w:r w:rsidRPr="000B3E7C">
        <w:rPr>
          <w:rFonts w:ascii="黑体" w:eastAsia="黑体" w:hAnsi="宋体" w:cs="黑体"/>
          <w:sz w:val="18"/>
          <w:szCs w:val="18"/>
        </w:rPr>
        <w:t>1</w:t>
      </w:r>
      <w:r w:rsidRPr="000B3E7C">
        <w:rPr>
          <w:rFonts w:ascii="黑体" w:eastAsia="黑体" w:hAnsi="宋体" w:cs="黑体" w:hint="eastAsia"/>
          <w:sz w:val="18"/>
          <w:szCs w:val="18"/>
        </w:rPr>
        <w:t>项）</w:t>
      </w:r>
    </w:p>
    <w:p w14:paraId="380BF102" w14:textId="77777777" w:rsidR="00482B7A" w:rsidRPr="000B3E7C" w:rsidRDefault="00482B7A" w:rsidP="00482B7A">
      <w:pPr>
        <w:spacing w:line="240" w:lineRule="exact"/>
        <w:rPr>
          <w:rFonts w:ascii="宋体" w:cs="宋体"/>
          <w:sz w:val="18"/>
          <w:szCs w:val="18"/>
        </w:rPr>
      </w:pPr>
      <w:r w:rsidRPr="000B3E7C">
        <w:rPr>
          <w:rFonts w:ascii="宋体" w:hAnsi="宋体" w:cs="宋体" w:hint="eastAsia"/>
          <w:sz w:val="18"/>
          <w:szCs w:val="18"/>
        </w:rPr>
        <w:t>技术措施说明：本项目</w:t>
      </w:r>
      <w:r w:rsidRPr="000B3E7C">
        <w:rPr>
          <w:rFonts w:ascii="宋体" w:hAnsi="宋体" w:cs="宋体" w:hint="eastAsia"/>
          <w:sz w:val="18"/>
          <w:szCs w:val="18"/>
          <w:u w:val="single"/>
        </w:rPr>
        <w:t>（是</w:t>
      </w:r>
      <w:r w:rsidRPr="000B3E7C">
        <w:rPr>
          <w:rFonts w:ascii="宋体" w:hAnsi="宋体" w:cs="宋体"/>
          <w:sz w:val="18"/>
          <w:szCs w:val="18"/>
          <w:u w:val="single"/>
        </w:rPr>
        <w:t>/</w:t>
      </w:r>
      <w:r w:rsidRPr="000B3E7C">
        <w:rPr>
          <w:rFonts w:ascii="宋体" w:hAnsi="宋体" w:cs="宋体" w:hint="eastAsia"/>
          <w:sz w:val="18"/>
          <w:szCs w:val="18"/>
          <w:u w:val="single"/>
        </w:rPr>
        <w:t>否）</w:t>
      </w:r>
      <w:r w:rsidRPr="000B3E7C">
        <w:rPr>
          <w:rFonts w:ascii="宋体" w:hAnsi="宋体" w:cs="宋体" w:hint="eastAsia"/>
          <w:sz w:val="18"/>
          <w:szCs w:val="18"/>
        </w:rPr>
        <w:t>玻璃幕墙建筑，玻璃幕墙反射比</w:t>
      </w:r>
      <w:r w:rsidRPr="000B3E7C">
        <w:rPr>
          <w:rFonts w:ascii="宋体" w:hAnsi="宋体" w:cs="宋体" w:hint="eastAsia"/>
          <w:sz w:val="18"/>
          <w:szCs w:val="18"/>
          <w:u w:val="single"/>
        </w:rPr>
        <w:t xml:space="preserve">　　</w:t>
      </w:r>
      <w:r w:rsidRPr="000B3E7C">
        <w:rPr>
          <w:rFonts w:ascii="宋体" w:hAnsi="宋体" w:cs="宋体" w:hint="eastAsia"/>
          <w:sz w:val="18"/>
          <w:szCs w:val="18"/>
        </w:rPr>
        <w:t>。</w:t>
      </w:r>
    </w:p>
    <w:p w14:paraId="3D29B0CB" w14:textId="77777777" w:rsidR="00482B7A" w:rsidRPr="000B3E7C" w:rsidRDefault="00482B7A" w:rsidP="00482B7A">
      <w:pPr>
        <w:spacing w:line="240" w:lineRule="exact"/>
        <w:rPr>
          <w:rFonts w:ascii="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34001E6D"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3703823"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4</w:t>
            </w:r>
          </w:p>
        </w:tc>
        <w:tc>
          <w:tcPr>
            <w:tcW w:w="397" w:type="dxa"/>
            <w:tcBorders>
              <w:top w:val="single" w:sz="4" w:space="0" w:color="000000"/>
              <w:left w:val="single" w:sz="4" w:space="0" w:color="000000"/>
              <w:bottom w:val="single" w:sz="4" w:space="0" w:color="000000"/>
              <w:right w:val="single" w:sz="4" w:space="0" w:color="000000"/>
            </w:tcBorders>
          </w:tcPr>
          <w:p w14:paraId="032648C5" w14:textId="77777777" w:rsidR="00137CC0" w:rsidRPr="000B3E7C"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6EC26DED" w14:textId="77777777" w:rsidR="00137CC0" w:rsidRPr="000B3E7C" w:rsidRDefault="00137CC0" w:rsidP="00137CC0">
            <w:pPr>
              <w:spacing w:line="240" w:lineRule="exact"/>
              <w:jc w:val="center"/>
              <w:rPr>
                <w:rFonts w:ascii="黑体" w:eastAsia="黑体" w:hAnsi="宋体" w:cs="黑体"/>
                <w:sz w:val="18"/>
                <w:szCs w:val="18"/>
              </w:rPr>
            </w:pPr>
          </w:p>
        </w:tc>
      </w:tr>
    </w:tbl>
    <w:p w14:paraId="039C19C9"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4.2.5</w:t>
      </w:r>
      <w:r w:rsidRPr="000B3E7C">
        <w:rPr>
          <w:rFonts w:ascii="黑体" w:eastAsia="黑体" w:hAnsi="宋体" w:cs="黑体" w:hint="eastAsia"/>
          <w:sz w:val="18"/>
          <w:szCs w:val="18"/>
        </w:rPr>
        <w:t>场地内环境噪声符合现行国家标准《声环境质量标准》</w:t>
      </w:r>
      <w:r w:rsidRPr="000B3E7C">
        <w:rPr>
          <w:rFonts w:ascii="黑体" w:eastAsia="黑体" w:hAnsi="宋体" w:cs="黑体"/>
          <w:sz w:val="18"/>
          <w:szCs w:val="18"/>
        </w:rPr>
        <w:t>GB 3096</w:t>
      </w:r>
      <w:r w:rsidRPr="000B3E7C">
        <w:rPr>
          <w:rFonts w:ascii="黑体" w:eastAsia="黑体" w:hAnsi="宋体" w:cs="黑体" w:hint="eastAsia"/>
          <w:sz w:val="18"/>
          <w:szCs w:val="18"/>
        </w:rPr>
        <w:t>的有关规定。</w:t>
      </w:r>
    </w:p>
    <w:p w14:paraId="1695F3DC" w14:textId="77777777" w:rsidR="00137CC0" w:rsidRPr="000B3E7C" w:rsidRDefault="00137CC0" w:rsidP="00137CC0">
      <w:pPr>
        <w:spacing w:line="240" w:lineRule="exact"/>
        <w:rPr>
          <w:rFonts w:ascii="宋体"/>
          <w:sz w:val="18"/>
          <w:szCs w:val="18"/>
          <w:u w:val="single"/>
        </w:rPr>
      </w:pPr>
      <w:r w:rsidRPr="000B3E7C">
        <w:rPr>
          <w:rFonts w:ascii="宋体" w:hAnsi="宋体" w:cs="宋体" w:hint="eastAsia"/>
          <w:sz w:val="18"/>
          <w:szCs w:val="18"/>
        </w:rPr>
        <w:t>技术措施说明：本项目属于</w:t>
      </w:r>
      <w:proofErr w:type="gramStart"/>
      <w:r w:rsidRPr="000B3E7C">
        <w:rPr>
          <w:rFonts w:ascii="宋体" w:hAnsi="宋体" w:cs="宋体" w:hint="eastAsia"/>
          <w:sz w:val="18"/>
          <w:szCs w:val="18"/>
          <w:u w:val="single"/>
        </w:rPr>
        <w:t xml:space="preserve">　　</w:t>
      </w:r>
      <w:r w:rsidRPr="000B3E7C">
        <w:rPr>
          <w:rFonts w:ascii="宋体" w:hAnsi="宋体" w:cs="宋体" w:hint="eastAsia"/>
          <w:sz w:val="18"/>
          <w:szCs w:val="18"/>
        </w:rPr>
        <w:t>类声环境</w:t>
      </w:r>
      <w:proofErr w:type="gramEnd"/>
      <w:r w:rsidRPr="000B3E7C">
        <w:rPr>
          <w:rFonts w:ascii="宋体" w:hAnsi="宋体" w:cs="宋体" w:hint="eastAsia"/>
          <w:sz w:val="18"/>
          <w:szCs w:val="18"/>
        </w:rPr>
        <w:t>功能区，昼间噪声值</w:t>
      </w:r>
      <w:r w:rsidRPr="000B3E7C">
        <w:rPr>
          <w:rFonts w:ascii="宋体" w:hAnsi="宋体" w:cs="宋体" w:hint="eastAsia"/>
          <w:sz w:val="18"/>
          <w:szCs w:val="18"/>
          <w:u w:val="single"/>
        </w:rPr>
        <w:t xml:space="preserve">　　　</w:t>
      </w:r>
      <w:r w:rsidRPr="000B3E7C">
        <w:rPr>
          <w:rFonts w:ascii="宋体" w:hAnsi="宋体" w:cs="宋体" w:hint="eastAsia"/>
          <w:sz w:val="18"/>
          <w:szCs w:val="18"/>
        </w:rPr>
        <w:t>和夜间噪声值</w:t>
      </w:r>
      <w:r w:rsidRPr="000B3E7C">
        <w:rPr>
          <w:rFonts w:ascii="宋体" w:hAnsi="宋体" w:cs="宋体" w:hint="eastAsia"/>
          <w:sz w:val="18"/>
          <w:szCs w:val="18"/>
          <w:u w:val="single"/>
        </w:rPr>
        <w:t xml:space="preserve">　　　</w:t>
      </w:r>
      <w:r w:rsidRPr="000B3E7C">
        <w:rPr>
          <w:rFonts w:ascii="宋体" w:hAnsi="宋体" w:cs="宋体" w:hint="eastAsia"/>
          <w:sz w:val="18"/>
          <w:szCs w:val="18"/>
        </w:rPr>
        <w:t>。</w:t>
      </w:r>
    </w:p>
    <w:p w14:paraId="11B90F79" w14:textId="77777777" w:rsidR="00137CC0" w:rsidRPr="000B3E7C" w:rsidRDefault="00137CC0" w:rsidP="00137CC0">
      <w:pPr>
        <w:spacing w:line="240" w:lineRule="exact"/>
        <w:rPr>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环评报告，应包含噪声测试或噪声预测数据；</w:t>
      </w:r>
      <w:r w:rsidRPr="000B3E7C">
        <w:rPr>
          <w:rFonts w:ascii="宋体" w:hAnsi="宋体" w:hint="eastAsia"/>
          <w:sz w:val="18"/>
          <w:szCs w:val="18"/>
        </w:rPr>
        <w:t>□</w:t>
      </w:r>
      <w:r w:rsidRPr="000B3E7C">
        <w:rPr>
          <w:rFonts w:ascii="宋体" w:hAnsi="宋体" w:cs="宋体"/>
          <w:sz w:val="18"/>
          <w:szCs w:val="18"/>
        </w:rPr>
        <w:t xml:space="preserve"> </w:t>
      </w:r>
      <w:r w:rsidRPr="000B3E7C">
        <w:rPr>
          <w:rFonts w:ascii="宋体" w:hAnsi="宋体" w:cs="宋体" w:hint="eastAsia"/>
          <w:sz w:val="18"/>
          <w:szCs w:val="18"/>
        </w:rPr>
        <w:t>噪声测试或预测报告</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1D5FA925"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393528D"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6</w:t>
            </w:r>
          </w:p>
        </w:tc>
        <w:tc>
          <w:tcPr>
            <w:tcW w:w="397" w:type="dxa"/>
            <w:tcBorders>
              <w:top w:val="single" w:sz="4" w:space="0" w:color="000000"/>
              <w:left w:val="single" w:sz="4" w:space="0" w:color="000000"/>
              <w:bottom w:val="single" w:sz="4" w:space="0" w:color="000000"/>
              <w:right w:val="single" w:sz="4" w:space="0" w:color="000000"/>
            </w:tcBorders>
          </w:tcPr>
          <w:p w14:paraId="45D2AA89" w14:textId="77777777" w:rsidR="00137CC0" w:rsidRPr="000B3E7C"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3DE53644" w14:textId="77777777" w:rsidR="00137CC0" w:rsidRPr="000B3E7C" w:rsidRDefault="00137CC0" w:rsidP="00137CC0">
            <w:pPr>
              <w:spacing w:line="240" w:lineRule="exact"/>
              <w:jc w:val="center"/>
              <w:rPr>
                <w:rFonts w:ascii="黑体" w:eastAsia="黑体" w:hAnsi="宋体" w:cs="黑体"/>
                <w:sz w:val="18"/>
                <w:szCs w:val="18"/>
              </w:rPr>
            </w:pPr>
          </w:p>
        </w:tc>
      </w:tr>
    </w:tbl>
    <w:p w14:paraId="79E8AD21"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4.2.6</w:t>
      </w:r>
      <w:r w:rsidRPr="000B3E7C">
        <w:rPr>
          <w:rFonts w:ascii="黑体" w:eastAsia="黑体" w:hAnsi="宋体" w:cs="黑体" w:hint="eastAsia"/>
          <w:sz w:val="18"/>
          <w:szCs w:val="18"/>
        </w:rPr>
        <w:t>场地内</w:t>
      </w:r>
      <w:proofErr w:type="gramStart"/>
      <w:r w:rsidRPr="000B3E7C">
        <w:rPr>
          <w:rFonts w:ascii="黑体" w:eastAsia="黑体" w:hAnsi="宋体" w:cs="黑体" w:hint="eastAsia"/>
          <w:sz w:val="18"/>
          <w:szCs w:val="18"/>
        </w:rPr>
        <w:t>风环境</w:t>
      </w:r>
      <w:proofErr w:type="gramEnd"/>
      <w:r w:rsidRPr="000B3E7C">
        <w:rPr>
          <w:rFonts w:ascii="黑体" w:eastAsia="黑体" w:hAnsi="宋体" w:cs="黑体" w:hint="eastAsia"/>
          <w:sz w:val="18"/>
          <w:szCs w:val="18"/>
        </w:rPr>
        <w:t>有利于室外行走、活动舒适和建筑的自然通风。</w:t>
      </w:r>
    </w:p>
    <w:p w14:paraId="6E46D022"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技术措施说明：本项目场地内冬季人行区风速</w:t>
      </w:r>
      <w:r w:rsidRPr="000B3E7C">
        <w:rPr>
          <w:rFonts w:ascii="宋体" w:hAnsi="宋体" w:cs="宋体" w:hint="eastAsia"/>
          <w:sz w:val="18"/>
          <w:szCs w:val="18"/>
          <w:u w:val="single"/>
        </w:rPr>
        <w:t xml:space="preserve">　　</w:t>
      </w:r>
      <w:r w:rsidRPr="000B3E7C">
        <w:rPr>
          <w:rFonts w:ascii="宋体" w:hAnsi="宋体" w:cs="宋体"/>
          <w:sz w:val="18"/>
          <w:szCs w:val="18"/>
        </w:rPr>
        <w:t>m/s</w:t>
      </w:r>
      <w:r w:rsidRPr="000B3E7C">
        <w:rPr>
          <w:rFonts w:ascii="宋体" w:hAnsi="宋体" w:cs="宋体" w:hint="eastAsia"/>
          <w:sz w:val="18"/>
          <w:szCs w:val="18"/>
        </w:rPr>
        <w:t>，放大系数</w:t>
      </w:r>
      <w:r w:rsidRPr="000B3E7C">
        <w:rPr>
          <w:rFonts w:ascii="宋体" w:hAnsi="宋体" w:cs="宋体" w:hint="eastAsia"/>
          <w:sz w:val="18"/>
          <w:szCs w:val="18"/>
          <w:u w:val="single"/>
        </w:rPr>
        <w:t xml:space="preserve">　　</w:t>
      </w:r>
      <w:r w:rsidRPr="000B3E7C">
        <w:rPr>
          <w:rFonts w:ascii="宋体" w:hAnsi="宋体" w:cs="宋体" w:hint="eastAsia"/>
          <w:sz w:val="18"/>
          <w:szCs w:val="18"/>
        </w:rPr>
        <w:t>；建筑迎风背风面风压差</w:t>
      </w:r>
      <w:r w:rsidRPr="000B3E7C">
        <w:rPr>
          <w:rFonts w:ascii="宋体" w:hAnsi="宋体" w:cs="宋体"/>
          <w:sz w:val="18"/>
          <w:szCs w:val="18"/>
        </w:rPr>
        <w:t xml:space="preserve"> </w:t>
      </w:r>
      <w:r w:rsidRPr="000B3E7C">
        <w:rPr>
          <w:rFonts w:ascii="宋体" w:hAnsi="宋体" w:cs="宋体" w:hint="eastAsia"/>
          <w:sz w:val="18"/>
          <w:szCs w:val="18"/>
          <w:u w:val="single"/>
        </w:rPr>
        <w:t xml:space="preserve">　　</w:t>
      </w:r>
      <w:r w:rsidRPr="000B3E7C">
        <w:rPr>
          <w:rFonts w:ascii="宋体" w:hAnsi="宋体" w:cs="宋体"/>
          <w:sz w:val="18"/>
          <w:szCs w:val="18"/>
        </w:rPr>
        <w:t xml:space="preserve"> Pa</w:t>
      </w:r>
      <w:r w:rsidRPr="000B3E7C">
        <w:rPr>
          <w:rFonts w:ascii="宋体" w:hAnsi="宋体" w:cs="宋体" w:hint="eastAsia"/>
          <w:sz w:val="18"/>
          <w:szCs w:val="18"/>
        </w:rPr>
        <w:t>；过渡季、夏季活动区</w:t>
      </w:r>
      <w:r w:rsidRPr="000B3E7C">
        <w:rPr>
          <w:rFonts w:ascii="宋体" w:hAnsi="宋体" w:cs="宋体" w:hint="eastAsia"/>
          <w:sz w:val="18"/>
          <w:szCs w:val="18"/>
          <w:u w:val="single"/>
        </w:rPr>
        <w:t>（是</w:t>
      </w:r>
      <w:r w:rsidRPr="000B3E7C">
        <w:rPr>
          <w:rFonts w:ascii="宋体" w:hAnsi="宋体" w:cs="宋体"/>
          <w:sz w:val="18"/>
          <w:szCs w:val="18"/>
          <w:u w:val="single"/>
        </w:rPr>
        <w:t>/</w:t>
      </w:r>
      <w:r w:rsidRPr="000B3E7C">
        <w:rPr>
          <w:rFonts w:ascii="宋体" w:hAnsi="宋体" w:cs="宋体" w:hint="eastAsia"/>
          <w:sz w:val="18"/>
          <w:szCs w:val="18"/>
          <w:u w:val="single"/>
        </w:rPr>
        <w:t>否）</w:t>
      </w:r>
      <w:r w:rsidRPr="000B3E7C">
        <w:rPr>
          <w:rFonts w:ascii="宋体" w:hAnsi="宋体" w:cs="宋体" w:hint="eastAsia"/>
          <w:sz w:val="18"/>
          <w:szCs w:val="18"/>
        </w:rPr>
        <w:t>出现涡旋或无风区；可开启外窗室内外表面的风压差大于</w:t>
      </w:r>
      <w:r w:rsidRPr="000B3E7C">
        <w:rPr>
          <w:rFonts w:ascii="宋体" w:hAnsi="宋体" w:cs="宋体"/>
          <w:sz w:val="18"/>
          <w:szCs w:val="18"/>
        </w:rPr>
        <w:t>0.5Pa</w:t>
      </w:r>
      <w:r w:rsidRPr="000B3E7C">
        <w:rPr>
          <w:rFonts w:ascii="宋体" w:hAnsi="宋体" w:cs="宋体" w:hint="eastAsia"/>
          <w:sz w:val="18"/>
          <w:szCs w:val="18"/>
        </w:rPr>
        <w:t>的比例为</w:t>
      </w:r>
      <w:r w:rsidRPr="000B3E7C">
        <w:rPr>
          <w:rFonts w:ascii="宋体" w:hAnsi="宋体" w:cs="宋体" w:hint="eastAsia"/>
          <w:sz w:val="18"/>
          <w:szCs w:val="18"/>
          <w:u w:val="single"/>
        </w:rPr>
        <w:t xml:space="preserve">　　</w:t>
      </w:r>
      <w:r w:rsidRPr="000B3E7C">
        <w:rPr>
          <w:rFonts w:ascii="宋体" w:hAnsi="宋体" w:cs="宋体"/>
          <w:sz w:val="18"/>
          <w:szCs w:val="18"/>
        </w:rPr>
        <w:t xml:space="preserve"> %</w:t>
      </w:r>
      <w:r w:rsidRPr="000B3E7C">
        <w:rPr>
          <w:rFonts w:ascii="宋体" w:hAnsi="宋体" w:cs="宋体" w:hint="eastAsia"/>
          <w:sz w:val="18"/>
          <w:szCs w:val="18"/>
        </w:rPr>
        <w:t>。</w:t>
      </w:r>
    </w:p>
    <w:p w14:paraId="2DABA003" w14:textId="77777777" w:rsidR="00137CC0" w:rsidRDefault="00137CC0" w:rsidP="00137CC0">
      <w:pPr>
        <w:spacing w:line="240" w:lineRule="exact"/>
        <w:rPr>
          <w:rFonts w:ascii="宋体" w:hAnsi="宋体" w:cs="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室外风环境模拟计算报告；</w:t>
      </w:r>
      <w:r w:rsidRPr="000B3E7C">
        <w:rPr>
          <w:rFonts w:ascii="宋体" w:hAnsi="宋体" w:hint="eastAsia"/>
          <w:sz w:val="18"/>
          <w:szCs w:val="18"/>
        </w:rPr>
        <w:t>□</w:t>
      </w:r>
      <w:r w:rsidRPr="000B3E7C">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482B7A" w:rsidRPr="000B3E7C" w14:paraId="32B674C4" w14:textId="77777777" w:rsidTr="00482B7A">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2C267014" w14:textId="77777777" w:rsidR="00482B7A" w:rsidRPr="000B3E7C" w:rsidRDefault="00482B7A" w:rsidP="00482B7A">
            <w:pPr>
              <w:spacing w:line="240" w:lineRule="exact"/>
              <w:jc w:val="center"/>
              <w:rPr>
                <w:rFonts w:ascii="黑体" w:eastAsia="黑体" w:hAnsi="宋体" w:cs="黑体"/>
                <w:sz w:val="18"/>
                <w:szCs w:val="18"/>
              </w:rPr>
            </w:pPr>
            <w:r w:rsidRPr="000B3E7C">
              <w:rPr>
                <w:rFonts w:ascii="黑体" w:eastAsia="黑体" w:hAnsi="宋体" w:cs="黑体"/>
                <w:sz w:val="18"/>
                <w:szCs w:val="18"/>
              </w:rPr>
              <w:t>4</w:t>
            </w:r>
          </w:p>
        </w:tc>
        <w:tc>
          <w:tcPr>
            <w:tcW w:w="397" w:type="dxa"/>
            <w:tcBorders>
              <w:top w:val="single" w:sz="4" w:space="0" w:color="000000"/>
              <w:left w:val="single" w:sz="4" w:space="0" w:color="000000"/>
              <w:bottom w:val="single" w:sz="4" w:space="0" w:color="000000"/>
              <w:right w:val="single" w:sz="4" w:space="0" w:color="000000"/>
            </w:tcBorders>
          </w:tcPr>
          <w:p w14:paraId="59A672B3" w14:textId="77777777" w:rsidR="00482B7A" w:rsidRPr="000B3E7C" w:rsidRDefault="00482B7A" w:rsidP="00482B7A">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618B2926" w14:textId="77777777" w:rsidR="00482B7A" w:rsidRPr="000B3E7C" w:rsidRDefault="00482B7A" w:rsidP="00482B7A">
            <w:pPr>
              <w:spacing w:line="240" w:lineRule="exact"/>
              <w:jc w:val="center"/>
              <w:rPr>
                <w:rFonts w:ascii="黑体" w:eastAsia="黑体" w:hAnsi="宋体" w:cs="黑体"/>
                <w:sz w:val="18"/>
                <w:szCs w:val="18"/>
              </w:rPr>
            </w:pPr>
          </w:p>
        </w:tc>
      </w:tr>
    </w:tbl>
    <w:p w14:paraId="1CAA5481" w14:textId="77777777" w:rsidR="00482B7A" w:rsidRPr="000B3E7C" w:rsidRDefault="00482B7A" w:rsidP="00482B7A">
      <w:pPr>
        <w:spacing w:line="240" w:lineRule="exact"/>
        <w:rPr>
          <w:rFonts w:ascii="黑体" w:eastAsia="黑体" w:hAnsi="宋体"/>
          <w:sz w:val="18"/>
          <w:szCs w:val="18"/>
        </w:rPr>
      </w:pPr>
      <w:r w:rsidRPr="000B3E7C">
        <w:rPr>
          <w:rFonts w:ascii="黑体" w:eastAsia="黑体" w:hAnsi="宋体" w:cs="黑体"/>
          <w:sz w:val="18"/>
          <w:szCs w:val="18"/>
        </w:rPr>
        <w:t>4.2.7</w:t>
      </w:r>
      <w:r w:rsidRPr="000B3E7C">
        <w:rPr>
          <w:rFonts w:ascii="黑体" w:eastAsia="黑体" w:hAnsi="宋体" w:cs="黑体" w:hint="eastAsia"/>
          <w:sz w:val="18"/>
          <w:szCs w:val="18"/>
        </w:rPr>
        <w:t>采取措施降低热岛强度。</w:t>
      </w:r>
    </w:p>
    <w:p w14:paraId="4D788F69" w14:textId="77777777" w:rsidR="00482B7A" w:rsidRPr="000B3E7C" w:rsidRDefault="00482B7A" w:rsidP="00482B7A">
      <w:pPr>
        <w:spacing w:line="240" w:lineRule="exact"/>
        <w:rPr>
          <w:rFonts w:ascii="宋体"/>
          <w:sz w:val="18"/>
          <w:szCs w:val="18"/>
        </w:rPr>
      </w:pPr>
      <w:r w:rsidRPr="000B3E7C">
        <w:rPr>
          <w:rFonts w:ascii="宋体" w:hAnsi="宋体" w:cs="宋体" w:hint="eastAsia"/>
          <w:sz w:val="18"/>
          <w:szCs w:val="18"/>
        </w:rPr>
        <w:t>技术措施说明：本项目采取的遮阳措施包括</w:t>
      </w:r>
      <w:proofErr w:type="gramStart"/>
      <w:r w:rsidRPr="000B3E7C">
        <w:rPr>
          <w:rFonts w:ascii="宋体" w:hAnsi="宋体" w:cs="宋体" w:hint="eastAsia"/>
          <w:sz w:val="18"/>
          <w:szCs w:val="18"/>
          <w:u w:val="single"/>
        </w:rPr>
        <w:t xml:space="preserve">　　　　　　</w:t>
      </w:r>
      <w:proofErr w:type="gramEnd"/>
      <w:r w:rsidRPr="000B3E7C">
        <w:rPr>
          <w:rFonts w:ascii="宋体" w:hAnsi="宋体" w:cs="宋体" w:hint="eastAsia"/>
          <w:sz w:val="18"/>
          <w:szCs w:val="18"/>
          <w:u w:val="single"/>
        </w:rPr>
        <w:t xml:space="preserve">　</w:t>
      </w:r>
      <w:r w:rsidRPr="000B3E7C">
        <w:rPr>
          <w:rFonts w:ascii="宋体" w:hAnsi="宋体" w:cs="宋体" w:hint="eastAsia"/>
          <w:sz w:val="18"/>
          <w:szCs w:val="18"/>
        </w:rPr>
        <w:t>，遮荫面积</w:t>
      </w:r>
      <w:r w:rsidRPr="000B3E7C">
        <w:rPr>
          <w:rFonts w:ascii="宋体" w:hAnsi="宋体" w:cs="宋体" w:hint="eastAsia"/>
          <w:sz w:val="18"/>
          <w:szCs w:val="18"/>
          <w:u w:val="single"/>
        </w:rPr>
        <w:t xml:space="preserve">　　　</w:t>
      </w:r>
      <w:r w:rsidRPr="000B3E7C">
        <w:rPr>
          <w:rFonts w:ascii="宋体" w:hAnsi="宋体" w:cs="宋体"/>
          <w:sz w:val="18"/>
          <w:szCs w:val="18"/>
        </w:rPr>
        <w:t>m</w:t>
      </w:r>
      <w:r w:rsidRPr="000B3E7C">
        <w:rPr>
          <w:rFonts w:ascii="宋体" w:hAnsi="宋体" w:cs="宋体"/>
          <w:sz w:val="18"/>
          <w:szCs w:val="18"/>
          <w:vertAlign w:val="superscript"/>
        </w:rPr>
        <w:t>2</w:t>
      </w:r>
      <w:r w:rsidRPr="000B3E7C">
        <w:rPr>
          <w:rFonts w:ascii="宋体" w:hAnsi="宋体" w:cs="宋体" w:hint="eastAsia"/>
          <w:sz w:val="18"/>
          <w:szCs w:val="18"/>
        </w:rPr>
        <w:t>，遮荫比例</w:t>
      </w:r>
      <w:r w:rsidRPr="000B3E7C">
        <w:rPr>
          <w:rFonts w:ascii="宋体" w:hAnsi="宋体" w:cs="宋体"/>
          <w:sz w:val="18"/>
          <w:szCs w:val="18"/>
          <w:u w:val="single"/>
        </w:rPr>
        <w:t xml:space="preserve">    </w:t>
      </w:r>
      <w:r w:rsidRPr="000B3E7C">
        <w:rPr>
          <w:rFonts w:ascii="宋体" w:hAnsi="宋体" w:cs="宋体"/>
          <w:sz w:val="18"/>
          <w:szCs w:val="18"/>
        </w:rPr>
        <w:t xml:space="preserve"> % </w:t>
      </w:r>
      <w:r w:rsidRPr="000B3E7C">
        <w:rPr>
          <w:rFonts w:ascii="宋体" w:hAnsi="宋体" w:cs="宋体" w:hint="eastAsia"/>
          <w:sz w:val="18"/>
          <w:szCs w:val="18"/>
        </w:rPr>
        <w:t>；超过</w:t>
      </w:r>
      <w:r w:rsidRPr="000B3E7C">
        <w:rPr>
          <w:rFonts w:ascii="宋体" w:hAnsi="宋体" w:cs="宋体"/>
          <w:sz w:val="18"/>
          <w:szCs w:val="18"/>
          <w:u w:val="single"/>
        </w:rPr>
        <w:t xml:space="preserve">     </w:t>
      </w:r>
      <w:r w:rsidRPr="000B3E7C">
        <w:rPr>
          <w:rFonts w:ascii="宋体" w:hAnsi="宋体" w:cs="宋体"/>
          <w:sz w:val="18"/>
          <w:szCs w:val="18"/>
        </w:rPr>
        <w:t xml:space="preserve">% </w:t>
      </w:r>
      <w:r w:rsidRPr="000B3E7C">
        <w:rPr>
          <w:rFonts w:ascii="宋体" w:hAnsi="宋体" w:cs="宋体" w:hint="eastAsia"/>
          <w:sz w:val="18"/>
          <w:szCs w:val="18"/>
        </w:rPr>
        <w:t>的道路路面、建筑屋面的太阳辐射反射系数不小于</w:t>
      </w:r>
      <w:r w:rsidRPr="000B3E7C">
        <w:rPr>
          <w:rFonts w:ascii="宋体" w:hAnsi="宋体" w:cs="宋体"/>
          <w:sz w:val="18"/>
          <w:szCs w:val="18"/>
        </w:rPr>
        <w:t>0.4</w:t>
      </w:r>
      <w:r w:rsidRPr="000B3E7C">
        <w:rPr>
          <w:rFonts w:ascii="宋体" w:hAnsi="宋体" w:cs="宋体" w:hint="eastAsia"/>
          <w:sz w:val="18"/>
          <w:szCs w:val="18"/>
        </w:rPr>
        <w:t>。</w:t>
      </w:r>
    </w:p>
    <w:p w14:paraId="252291FA" w14:textId="77777777" w:rsidR="00482B7A" w:rsidRPr="00482B7A" w:rsidRDefault="00482B7A" w:rsidP="00137CC0">
      <w:pPr>
        <w:spacing w:line="240" w:lineRule="exact"/>
        <w:rPr>
          <w:rFonts w:ascii="宋体"/>
          <w:sz w:val="18"/>
          <w:szCs w:val="18"/>
        </w:rPr>
      </w:pPr>
      <w:r w:rsidRPr="000B3E7C">
        <w:rPr>
          <w:rFonts w:ascii="宋体" w:hAnsi="宋体" w:cs="宋体" w:hint="eastAsia"/>
          <w:sz w:val="18"/>
          <w:szCs w:val="18"/>
        </w:rPr>
        <w:t>证明材料：</w:t>
      </w:r>
      <w:r w:rsidRPr="000B3E7C">
        <w:rPr>
          <w:rFonts w:ascii="宋体" w:hAnsi="宋体" w:hint="eastAsia"/>
          <w:sz w:val="18"/>
          <w:szCs w:val="18"/>
        </w:rPr>
        <w:t>□室外热环境分析报告；□</w:t>
      </w:r>
      <w:r w:rsidRPr="000B3E7C">
        <w:rPr>
          <w:rFonts w:ascii="宋体" w:hAnsi="宋体" w:cs="宋体" w:hint="eastAsia"/>
          <w:sz w:val="18"/>
          <w:szCs w:val="18"/>
        </w:rPr>
        <w:t>节能计算书；</w:t>
      </w:r>
      <w:r w:rsidRPr="000B3E7C">
        <w:rPr>
          <w:rFonts w:ascii="宋体" w:hAnsi="宋体" w:hint="eastAsia"/>
          <w:sz w:val="18"/>
          <w:szCs w:val="18"/>
        </w:rPr>
        <w:t>□</w:t>
      </w:r>
      <w:r w:rsidRPr="000B3E7C">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2F887CB7"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3A46EDB3"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9</w:t>
            </w:r>
          </w:p>
        </w:tc>
        <w:tc>
          <w:tcPr>
            <w:tcW w:w="397" w:type="dxa"/>
            <w:tcBorders>
              <w:top w:val="single" w:sz="4" w:space="0" w:color="000000"/>
              <w:left w:val="single" w:sz="4" w:space="0" w:color="000000"/>
              <w:bottom w:val="single" w:sz="4" w:space="0" w:color="000000"/>
              <w:right w:val="single" w:sz="4" w:space="0" w:color="000000"/>
            </w:tcBorders>
          </w:tcPr>
          <w:p w14:paraId="4E19C99D" w14:textId="77777777" w:rsidR="00137CC0" w:rsidRPr="000B3E7C"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4E5860DA" w14:textId="77777777" w:rsidR="00137CC0" w:rsidRPr="000B3E7C" w:rsidRDefault="00137CC0" w:rsidP="00137CC0">
            <w:pPr>
              <w:spacing w:line="240" w:lineRule="exact"/>
              <w:jc w:val="center"/>
              <w:rPr>
                <w:rFonts w:ascii="黑体" w:eastAsia="黑体" w:hAnsi="宋体" w:cs="黑体"/>
                <w:sz w:val="18"/>
                <w:szCs w:val="18"/>
              </w:rPr>
            </w:pPr>
          </w:p>
        </w:tc>
      </w:tr>
    </w:tbl>
    <w:p w14:paraId="22253314"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 xml:space="preserve">4.2.8 </w:t>
      </w:r>
      <w:r w:rsidRPr="000B3E7C">
        <w:rPr>
          <w:rFonts w:ascii="黑体" w:eastAsia="黑体" w:hAnsi="宋体" w:cs="黑体" w:hint="eastAsia"/>
          <w:sz w:val="18"/>
          <w:szCs w:val="18"/>
        </w:rPr>
        <w:t>场地与公共交通设施具有便捷的联系。</w:t>
      </w:r>
    </w:p>
    <w:p w14:paraId="08253B65"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技术措施说明：本项目场地出入口到达公共汽车站的距离</w:t>
      </w:r>
      <w:r w:rsidRPr="000B3E7C">
        <w:rPr>
          <w:rFonts w:ascii="宋体" w:hAnsi="宋体" w:cs="宋体" w:hint="eastAsia"/>
          <w:sz w:val="18"/>
          <w:szCs w:val="18"/>
          <w:u w:val="single"/>
        </w:rPr>
        <w:t xml:space="preserve">　　</w:t>
      </w:r>
      <w:r w:rsidRPr="000B3E7C">
        <w:rPr>
          <w:rFonts w:ascii="宋体" w:hAnsi="宋体" w:cs="宋体"/>
          <w:sz w:val="18"/>
          <w:szCs w:val="18"/>
        </w:rPr>
        <w:t>m</w:t>
      </w:r>
      <w:r w:rsidRPr="000B3E7C">
        <w:rPr>
          <w:rFonts w:ascii="宋体" w:hAnsi="宋体" w:cs="宋体" w:hint="eastAsia"/>
          <w:sz w:val="18"/>
          <w:szCs w:val="18"/>
        </w:rPr>
        <w:t>，轨道交通站的距离</w:t>
      </w:r>
      <w:r w:rsidRPr="000B3E7C">
        <w:rPr>
          <w:rFonts w:ascii="宋体" w:hAnsi="宋体" w:cs="宋体"/>
          <w:sz w:val="18"/>
          <w:szCs w:val="18"/>
          <w:u w:val="single"/>
        </w:rPr>
        <w:t xml:space="preserve">   </w:t>
      </w:r>
      <w:r w:rsidRPr="000B3E7C">
        <w:rPr>
          <w:rFonts w:ascii="宋体" w:hAnsi="宋体" w:cs="宋体"/>
          <w:sz w:val="18"/>
          <w:szCs w:val="18"/>
        </w:rPr>
        <w:t xml:space="preserve"> m</w:t>
      </w:r>
      <w:r w:rsidRPr="000B3E7C">
        <w:rPr>
          <w:rFonts w:ascii="宋体" w:hAnsi="宋体" w:cs="宋体" w:hint="eastAsia"/>
          <w:sz w:val="18"/>
          <w:szCs w:val="18"/>
        </w:rPr>
        <w:t>；场地出入口</w:t>
      </w:r>
      <w:r w:rsidRPr="000B3E7C">
        <w:rPr>
          <w:rFonts w:ascii="宋体" w:hAnsi="宋体" w:cs="宋体"/>
          <w:sz w:val="18"/>
          <w:szCs w:val="18"/>
        </w:rPr>
        <w:t>800m</w:t>
      </w:r>
      <w:r w:rsidRPr="000B3E7C">
        <w:rPr>
          <w:rFonts w:ascii="宋体" w:hAnsi="宋体" w:cs="宋体" w:hint="eastAsia"/>
          <w:sz w:val="18"/>
          <w:szCs w:val="18"/>
        </w:rPr>
        <w:t>范围内设有</w:t>
      </w:r>
      <w:r w:rsidRPr="000B3E7C">
        <w:rPr>
          <w:rFonts w:ascii="宋体" w:hAnsi="宋体" w:cs="宋体" w:hint="eastAsia"/>
          <w:sz w:val="18"/>
          <w:szCs w:val="18"/>
          <w:u w:val="single"/>
        </w:rPr>
        <w:t xml:space="preserve">　　</w:t>
      </w:r>
      <w:r w:rsidRPr="000B3E7C">
        <w:rPr>
          <w:rFonts w:ascii="宋体" w:hAnsi="宋体" w:cs="宋体" w:hint="eastAsia"/>
          <w:sz w:val="18"/>
          <w:szCs w:val="18"/>
        </w:rPr>
        <w:t>条线路的公交通站；</w:t>
      </w:r>
      <w:r w:rsidRPr="000B3E7C">
        <w:rPr>
          <w:rFonts w:ascii="宋体" w:hAnsi="宋体" w:cs="宋体" w:hint="eastAsia"/>
          <w:sz w:val="18"/>
          <w:szCs w:val="18"/>
          <w:u w:val="single"/>
        </w:rPr>
        <w:t>（是</w:t>
      </w:r>
      <w:r w:rsidRPr="000B3E7C">
        <w:rPr>
          <w:rFonts w:ascii="宋体" w:hAnsi="宋体" w:cs="宋体"/>
          <w:sz w:val="18"/>
          <w:szCs w:val="18"/>
          <w:u w:val="single"/>
        </w:rPr>
        <w:t>/</w:t>
      </w:r>
      <w:r w:rsidRPr="000B3E7C">
        <w:rPr>
          <w:rFonts w:ascii="宋体" w:hAnsi="宋体" w:cs="宋体" w:hint="eastAsia"/>
          <w:sz w:val="18"/>
          <w:szCs w:val="18"/>
          <w:u w:val="single"/>
        </w:rPr>
        <w:t>否）</w:t>
      </w:r>
      <w:r w:rsidRPr="000B3E7C">
        <w:rPr>
          <w:rFonts w:ascii="宋体" w:hAnsi="宋体" w:cs="宋体" w:hint="eastAsia"/>
          <w:sz w:val="18"/>
          <w:szCs w:val="18"/>
        </w:rPr>
        <w:t>有便捷的人行通道联系公共交通站点。</w:t>
      </w:r>
    </w:p>
    <w:p w14:paraId="17643CDA" w14:textId="77777777" w:rsidR="00137CC0" w:rsidRPr="000B3E7C" w:rsidRDefault="00137CC0" w:rsidP="00137CC0">
      <w:pPr>
        <w:spacing w:line="240" w:lineRule="exact"/>
        <w:rPr>
          <w:rFonts w:ascii="黑体" w:eastAsia="黑体" w:hAnsi="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规划总平面；</w:t>
      </w:r>
      <w:r w:rsidRPr="000B3E7C">
        <w:rPr>
          <w:rFonts w:ascii="宋体" w:hAnsi="宋体" w:hint="eastAsia"/>
          <w:sz w:val="18"/>
          <w:szCs w:val="18"/>
        </w:rPr>
        <w:t>□</w:t>
      </w:r>
      <w:r w:rsidRPr="000B3E7C">
        <w:rPr>
          <w:rFonts w:ascii="宋体" w:hAnsi="宋体" w:cs="宋体" w:hint="eastAsia"/>
          <w:sz w:val="18"/>
          <w:szCs w:val="18"/>
        </w:rPr>
        <w:t>所在地交通地图；设计图纸（专业、图号）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742D7195"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B7F42A5"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 xml:space="preserve"> 3</w:t>
            </w:r>
          </w:p>
        </w:tc>
        <w:tc>
          <w:tcPr>
            <w:tcW w:w="397" w:type="dxa"/>
            <w:tcBorders>
              <w:top w:val="single" w:sz="4" w:space="0" w:color="000000"/>
              <w:left w:val="single" w:sz="4" w:space="0" w:color="000000"/>
              <w:bottom w:val="single" w:sz="4" w:space="0" w:color="000000"/>
              <w:right w:val="single" w:sz="4" w:space="0" w:color="000000"/>
            </w:tcBorders>
          </w:tcPr>
          <w:p w14:paraId="5C2CB0C5" w14:textId="77777777" w:rsidR="00137CC0" w:rsidRPr="000B3E7C"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39866715" w14:textId="77777777" w:rsidR="00137CC0" w:rsidRPr="000B3E7C" w:rsidRDefault="00137CC0" w:rsidP="00137CC0">
            <w:pPr>
              <w:spacing w:line="240" w:lineRule="exact"/>
              <w:jc w:val="center"/>
              <w:rPr>
                <w:rFonts w:ascii="黑体" w:eastAsia="黑体" w:hAnsi="宋体" w:cs="黑体"/>
                <w:sz w:val="18"/>
                <w:szCs w:val="18"/>
              </w:rPr>
            </w:pPr>
          </w:p>
        </w:tc>
      </w:tr>
    </w:tbl>
    <w:p w14:paraId="0E6B62FC"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 xml:space="preserve">4.2.9 </w:t>
      </w:r>
      <w:r w:rsidRPr="000B3E7C">
        <w:rPr>
          <w:rFonts w:ascii="黑体" w:eastAsia="黑体" w:hAnsi="宋体" w:cs="黑体" w:hint="eastAsia"/>
          <w:sz w:val="18"/>
          <w:szCs w:val="18"/>
        </w:rPr>
        <w:t>场地内人行通道采用无障碍设计。</w:t>
      </w:r>
    </w:p>
    <w:p w14:paraId="48C108C8"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技术措施说明：本项目采取的主要无障碍设计措施包括：</w:t>
      </w:r>
      <w:r w:rsidRPr="000B3E7C">
        <w:rPr>
          <w:rFonts w:ascii="宋体" w:hAnsi="宋体" w:cs="宋体" w:hint="eastAsia"/>
          <w:sz w:val="18"/>
          <w:szCs w:val="18"/>
          <w:u w:val="single"/>
        </w:rPr>
        <w:t>无障碍入口、无障碍人行通道、无障碍楼梯、无障碍电梯、无障碍厕所、无障碍停车位和无障碍客房等</w:t>
      </w:r>
      <w:r w:rsidRPr="000B3E7C">
        <w:rPr>
          <w:rFonts w:ascii="宋体" w:hAnsi="宋体" w:cs="宋体" w:hint="eastAsia"/>
          <w:sz w:val="18"/>
          <w:szCs w:val="18"/>
        </w:rPr>
        <w:t>；场地外</w:t>
      </w:r>
      <w:r w:rsidRPr="000B3E7C">
        <w:rPr>
          <w:rFonts w:ascii="宋体" w:hAnsi="宋体" w:cs="宋体" w:hint="eastAsia"/>
          <w:sz w:val="18"/>
          <w:szCs w:val="18"/>
          <w:u w:val="single"/>
        </w:rPr>
        <w:t>（是</w:t>
      </w:r>
      <w:r w:rsidRPr="000B3E7C">
        <w:rPr>
          <w:rFonts w:ascii="宋体" w:hAnsi="宋体" w:cs="宋体"/>
          <w:sz w:val="18"/>
          <w:szCs w:val="18"/>
          <w:u w:val="single"/>
        </w:rPr>
        <w:t>/</w:t>
      </w:r>
      <w:r w:rsidRPr="000B3E7C">
        <w:rPr>
          <w:rFonts w:ascii="宋体" w:hAnsi="宋体" w:cs="宋体" w:hint="eastAsia"/>
          <w:sz w:val="18"/>
          <w:szCs w:val="18"/>
          <w:u w:val="single"/>
        </w:rPr>
        <w:t>否）</w:t>
      </w:r>
      <w:r w:rsidRPr="000B3E7C">
        <w:rPr>
          <w:rFonts w:ascii="宋体" w:hAnsi="宋体" w:cs="宋体" w:hint="eastAsia"/>
          <w:sz w:val="18"/>
          <w:szCs w:val="18"/>
        </w:rPr>
        <w:t>有无障碍通道，场地内无障碍通道与场地外</w:t>
      </w:r>
      <w:r w:rsidRPr="000B3E7C">
        <w:rPr>
          <w:rFonts w:ascii="宋体" w:hAnsi="宋体" w:cs="宋体" w:hint="eastAsia"/>
          <w:sz w:val="18"/>
          <w:szCs w:val="18"/>
          <w:u w:val="single"/>
        </w:rPr>
        <w:t>（是</w:t>
      </w:r>
      <w:r w:rsidRPr="000B3E7C">
        <w:rPr>
          <w:rFonts w:ascii="宋体" w:hAnsi="宋体" w:cs="宋体"/>
          <w:sz w:val="18"/>
          <w:szCs w:val="18"/>
          <w:u w:val="single"/>
        </w:rPr>
        <w:t>/</w:t>
      </w:r>
      <w:r w:rsidRPr="000B3E7C">
        <w:rPr>
          <w:rFonts w:ascii="宋体" w:hAnsi="宋体" w:cs="宋体" w:hint="eastAsia"/>
          <w:sz w:val="18"/>
          <w:szCs w:val="18"/>
          <w:u w:val="single"/>
        </w:rPr>
        <w:t>否）</w:t>
      </w:r>
      <w:r w:rsidRPr="000B3E7C">
        <w:rPr>
          <w:rFonts w:ascii="宋体" w:hAnsi="宋体" w:cs="宋体" w:hint="eastAsia"/>
          <w:sz w:val="18"/>
          <w:szCs w:val="18"/>
        </w:rPr>
        <w:t>相连</w:t>
      </w:r>
      <w:r w:rsidRPr="000B3E7C">
        <w:rPr>
          <w:rFonts w:ascii="宋体" w:hAnsi="宋体" w:cs="宋体"/>
          <w:sz w:val="18"/>
          <w:szCs w:val="18"/>
        </w:rPr>
        <w:t xml:space="preserve"> </w:t>
      </w:r>
      <w:r w:rsidRPr="000B3E7C">
        <w:rPr>
          <w:rFonts w:ascii="宋体" w:hAnsi="宋体" w:cs="宋体" w:hint="eastAsia"/>
          <w:sz w:val="18"/>
          <w:szCs w:val="18"/>
        </w:rPr>
        <w:t>。</w:t>
      </w:r>
    </w:p>
    <w:p w14:paraId="307AB314" w14:textId="77777777" w:rsidR="00137CC0" w:rsidRPr="000B3E7C" w:rsidRDefault="00137CC0" w:rsidP="00137CC0">
      <w:pPr>
        <w:spacing w:line="240" w:lineRule="exact"/>
        <w:rPr>
          <w:rFonts w:ascii="黑体" w:eastAsia="黑体" w:hAnsi="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7CC21FAA"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6E34D89C"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 xml:space="preserve"> 6</w:t>
            </w:r>
          </w:p>
        </w:tc>
        <w:tc>
          <w:tcPr>
            <w:tcW w:w="397" w:type="dxa"/>
            <w:tcBorders>
              <w:top w:val="single" w:sz="4" w:space="0" w:color="000000"/>
              <w:left w:val="single" w:sz="4" w:space="0" w:color="000000"/>
              <w:bottom w:val="single" w:sz="4" w:space="0" w:color="000000"/>
              <w:right w:val="single" w:sz="4" w:space="0" w:color="000000"/>
            </w:tcBorders>
          </w:tcPr>
          <w:p w14:paraId="7C66CA69" w14:textId="77777777" w:rsidR="00137CC0" w:rsidRPr="000B3E7C"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E701429" w14:textId="77777777" w:rsidR="00137CC0" w:rsidRPr="000B3E7C" w:rsidRDefault="00137CC0" w:rsidP="00137CC0">
            <w:pPr>
              <w:spacing w:line="240" w:lineRule="exact"/>
              <w:jc w:val="center"/>
              <w:rPr>
                <w:rFonts w:ascii="黑体" w:eastAsia="黑体" w:hAnsi="宋体" w:cs="黑体"/>
                <w:sz w:val="18"/>
                <w:szCs w:val="18"/>
              </w:rPr>
            </w:pPr>
          </w:p>
        </w:tc>
      </w:tr>
    </w:tbl>
    <w:p w14:paraId="3E45B47E"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4.2.10</w:t>
      </w:r>
      <w:r w:rsidRPr="000B3E7C">
        <w:rPr>
          <w:rFonts w:ascii="黑体" w:eastAsia="黑体" w:hAnsi="宋体" w:cs="黑体" w:hint="eastAsia"/>
          <w:sz w:val="18"/>
          <w:szCs w:val="18"/>
        </w:rPr>
        <w:t>合理设置停车场所。</w:t>
      </w:r>
    </w:p>
    <w:p w14:paraId="132A29CE"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技术措施说明：（说明地上、地下停车位设计内容，包含停车类型、数量、非机动车是否有遮阳防雨措施，对外开放策略。）</w:t>
      </w:r>
    </w:p>
    <w:p w14:paraId="53928A1E" w14:textId="77777777" w:rsidR="00137CC0" w:rsidRPr="000B3E7C" w:rsidRDefault="00137CC0" w:rsidP="00137CC0">
      <w:pPr>
        <w:spacing w:line="240" w:lineRule="exact"/>
        <w:rPr>
          <w:rFonts w:ascii="黑体" w:eastAsia="黑体" w:hAnsi="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5A9C10A0"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37C98946"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 xml:space="preserve"> 6</w:t>
            </w:r>
          </w:p>
        </w:tc>
        <w:tc>
          <w:tcPr>
            <w:tcW w:w="397" w:type="dxa"/>
            <w:tcBorders>
              <w:top w:val="single" w:sz="4" w:space="0" w:color="000000"/>
              <w:left w:val="single" w:sz="4" w:space="0" w:color="000000"/>
              <w:bottom w:val="single" w:sz="4" w:space="0" w:color="000000"/>
              <w:right w:val="single" w:sz="4" w:space="0" w:color="000000"/>
            </w:tcBorders>
          </w:tcPr>
          <w:p w14:paraId="49A41D3E" w14:textId="77777777" w:rsidR="00137CC0" w:rsidRPr="000B3E7C"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3802B30F" w14:textId="77777777" w:rsidR="00137CC0" w:rsidRPr="000B3E7C" w:rsidRDefault="00137CC0" w:rsidP="00137CC0">
            <w:pPr>
              <w:spacing w:line="240" w:lineRule="exact"/>
              <w:jc w:val="center"/>
              <w:rPr>
                <w:rFonts w:ascii="黑体" w:eastAsia="黑体" w:hAnsi="宋体" w:cs="黑体"/>
                <w:sz w:val="18"/>
                <w:szCs w:val="18"/>
              </w:rPr>
            </w:pPr>
          </w:p>
        </w:tc>
      </w:tr>
    </w:tbl>
    <w:p w14:paraId="3036C396"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4.2.11</w:t>
      </w:r>
      <w:r w:rsidRPr="000B3E7C">
        <w:rPr>
          <w:rFonts w:ascii="黑体" w:eastAsia="黑体" w:hAnsi="宋体" w:cs="黑体" w:hint="eastAsia"/>
          <w:sz w:val="18"/>
          <w:szCs w:val="18"/>
        </w:rPr>
        <w:t>提供便利的公共服务。</w:t>
      </w:r>
    </w:p>
    <w:p w14:paraId="3FFA15D4"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技术措施说明：（居住说明场地周边范围的幼儿园、小学、商业服务设施等公共设施数量、距离、开放方式；公共建筑说明功能类型、共享及对外开放策略。）</w:t>
      </w:r>
    </w:p>
    <w:p w14:paraId="782432AA"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规划总平面；</w:t>
      </w:r>
      <w:r w:rsidRPr="000B3E7C">
        <w:rPr>
          <w:rFonts w:ascii="宋体" w:hAnsi="宋体" w:hint="eastAsia"/>
          <w:sz w:val="18"/>
          <w:szCs w:val="18"/>
        </w:rPr>
        <w:t>□</w:t>
      </w:r>
      <w:r w:rsidRPr="000B3E7C">
        <w:rPr>
          <w:rFonts w:ascii="宋体" w:hAnsi="宋体" w:cs="宋体" w:hint="eastAsia"/>
          <w:sz w:val="18"/>
          <w:szCs w:val="18"/>
        </w:rPr>
        <w:t>所在地公共服务分析图；</w:t>
      </w:r>
      <w:r w:rsidRPr="000B3E7C">
        <w:rPr>
          <w:rFonts w:ascii="宋体" w:hAnsi="宋体" w:hint="eastAsia"/>
          <w:sz w:val="18"/>
          <w:szCs w:val="18"/>
        </w:rPr>
        <w:t>□</w:t>
      </w:r>
      <w:r w:rsidRPr="000B3E7C">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0A765055"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FB89CFE"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 xml:space="preserve"> 3</w:t>
            </w:r>
          </w:p>
        </w:tc>
        <w:tc>
          <w:tcPr>
            <w:tcW w:w="397" w:type="dxa"/>
            <w:tcBorders>
              <w:top w:val="single" w:sz="4" w:space="0" w:color="000000"/>
              <w:left w:val="single" w:sz="4" w:space="0" w:color="000000"/>
              <w:bottom w:val="single" w:sz="4" w:space="0" w:color="000000"/>
              <w:right w:val="single" w:sz="4" w:space="0" w:color="000000"/>
            </w:tcBorders>
          </w:tcPr>
          <w:p w14:paraId="086B9238" w14:textId="77777777" w:rsidR="00137CC0" w:rsidRPr="000B3E7C"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21D52EEF" w14:textId="77777777" w:rsidR="00137CC0" w:rsidRPr="000B3E7C" w:rsidRDefault="00137CC0" w:rsidP="00137CC0">
            <w:pPr>
              <w:spacing w:line="240" w:lineRule="exact"/>
              <w:jc w:val="center"/>
              <w:rPr>
                <w:rFonts w:ascii="黑体" w:eastAsia="黑体" w:hAnsi="宋体" w:cs="黑体"/>
                <w:sz w:val="18"/>
                <w:szCs w:val="18"/>
              </w:rPr>
            </w:pPr>
          </w:p>
        </w:tc>
      </w:tr>
    </w:tbl>
    <w:p w14:paraId="77F4879F"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 xml:space="preserve">4.2.12 </w:t>
      </w:r>
      <w:r w:rsidRPr="000B3E7C">
        <w:rPr>
          <w:rFonts w:ascii="黑体" w:eastAsia="黑体" w:hAnsi="宋体" w:cs="黑体" w:hint="eastAsia"/>
          <w:sz w:val="18"/>
          <w:szCs w:val="18"/>
        </w:rPr>
        <w:t>结合现状地形地貌进行场地设计与建筑布局，保护场地内原有的自然水域、湿地和植被，采取表层</w:t>
      </w:r>
      <w:proofErr w:type="gramStart"/>
      <w:r w:rsidRPr="000B3E7C">
        <w:rPr>
          <w:rFonts w:ascii="黑体" w:eastAsia="黑体" w:hAnsi="宋体" w:cs="黑体" w:hint="eastAsia"/>
          <w:sz w:val="18"/>
          <w:szCs w:val="18"/>
        </w:rPr>
        <w:t>土利用</w:t>
      </w:r>
      <w:proofErr w:type="gramEnd"/>
      <w:r w:rsidRPr="000B3E7C">
        <w:rPr>
          <w:rFonts w:ascii="黑体" w:eastAsia="黑体" w:hAnsi="宋体" w:cs="黑体" w:hint="eastAsia"/>
          <w:sz w:val="18"/>
          <w:szCs w:val="18"/>
        </w:rPr>
        <w:t>等生态补偿措施。</w:t>
      </w:r>
    </w:p>
    <w:p w14:paraId="7B03C82F"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w:t>
      </w:r>
      <w:r w:rsidRPr="000B3E7C">
        <w:rPr>
          <w:rFonts w:ascii="宋体" w:hAnsi="宋体" w:cs="宋体"/>
          <w:sz w:val="18"/>
          <w:szCs w:val="18"/>
        </w:rPr>
        <w:t>(</w:t>
      </w:r>
      <w:r w:rsidRPr="000B3E7C">
        <w:rPr>
          <w:rFonts w:ascii="宋体" w:hAnsi="宋体" w:cs="宋体" w:hint="eastAsia"/>
          <w:sz w:val="18"/>
          <w:szCs w:val="18"/>
        </w:rPr>
        <w:t>说明场地生态保护、生态补偿措施</w:t>
      </w:r>
      <w:r w:rsidRPr="000B3E7C">
        <w:rPr>
          <w:rFonts w:ascii="宋体" w:hAnsi="宋体" w:cs="宋体"/>
          <w:sz w:val="18"/>
          <w:szCs w:val="18"/>
        </w:rPr>
        <w:t>)</w:t>
      </w:r>
    </w:p>
    <w:p w14:paraId="5B23A2CA" w14:textId="77777777" w:rsidR="00137CC0" w:rsidRPr="000B3E7C" w:rsidRDefault="00137CC0" w:rsidP="00137CC0">
      <w:pPr>
        <w:spacing w:line="240" w:lineRule="exact"/>
        <w:rPr>
          <w:b/>
          <w:bCs/>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生态保护补偿报告；</w:t>
      </w:r>
      <w:r w:rsidRPr="000B3E7C">
        <w:rPr>
          <w:rFonts w:ascii="宋体" w:hAnsi="宋体" w:hint="eastAsia"/>
          <w:sz w:val="18"/>
          <w:szCs w:val="18"/>
        </w:rPr>
        <w:t>□</w:t>
      </w:r>
      <w:r w:rsidRPr="000B3E7C">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482B7A" w:rsidRPr="000B3E7C" w14:paraId="6B0E8330" w14:textId="77777777" w:rsidTr="00482B7A">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12918FF" w14:textId="77777777" w:rsidR="00482B7A" w:rsidRPr="000B3E7C" w:rsidRDefault="00482B7A" w:rsidP="00482B7A">
            <w:pPr>
              <w:spacing w:line="240" w:lineRule="exact"/>
              <w:jc w:val="center"/>
              <w:rPr>
                <w:rFonts w:ascii="黑体" w:eastAsia="黑体" w:hAnsi="宋体" w:cs="黑体"/>
                <w:sz w:val="18"/>
                <w:szCs w:val="18"/>
              </w:rPr>
            </w:pPr>
            <w:r w:rsidRPr="000B3E7C">
              <w:rPr>
                <w:rFonts w:ascii="黑体" w:eastAsia="黑体" w:hAnsi="宋体" w:cs="黑体"/>
                <w:sz w:val="18"/>
                <w:szCs w:val="18"/>
              </w:rPr>
              <w:t>6</w:t>
            </w:r>
          </w:p>
        </w:tc>
        <w:tc>
          <w:tcPr>
            <w:tcW w:w="397" w:type="dxa"/>
            <w:tcBorders>
              <w:top w:val="single" w:sz="4" w:space="0" w:color="000000"/>
              <w:left w:val="single" w:sz="4" w:space="0" w:color="000000"/>
              <w:bottom w:val="single" w:sz="4" w:space="0" w:color="000000"/>
              <w:right w:val="single" w:sz="4" w:space="0" w:color="000000"/>
            </w:tcBorders>
          </w:tcPr>
          <w:p w14:paraId="20B09A8C" w14:textId="77777777" w:rsidR="00482B7A" w:rsidRPr="000B3E7C" w:rsidRDefault="00482B7A" w:rsidP="00482B7A">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3225B145" w14:textId="77777777" w:rsidR="00482B7A" w:rsidRPr="000B3E7C" w:rsidRDefault="00482B7A" w:rsidP="00482B7A">
            <w:pPr>
              <w:spacing w:line="240" w:lineRule="exact"/>
              <w:jc w:val="center"/>
              <w:rPr>
                <w:rFonts w:ascii="黑体" w:eastAsia="黑体" w:hAnsi="宋体" w:cs="黑体"/>
                <w:sz w:val="18"/>
                <w:szCs w:val="18"/>
              </w:rPr>
            </w:pPr>
          </w:p>
        </w:tc>
      </w:tr>
    </w:tbl>
    <w:p w14:paraId="26CBA5D6" w14:textId="77777777" w:rsidR="00482B7A" w:rsidRPr="000B3E7C" w:rsidRDefault="00482B7A" w:rsidP="00482B7A">
      <w:pPr>
        <w:spacing w:line="240" w:lineRule="exact"/>
        <w:rPr>
          <w:rFonts w:ascii="黑体" w:eastAsia="黑体" w:hAnsi="宋体"/>
          <w:sz w:val="18"/>
          <w:szCs w:val="18"/>
        </w:rPr>
      </w:pPr>
      <w:r w:rsidRPr="000B3E7C">
        <w:rPr>
          <w:rFonts w:ascii="黑体" w:eastAsia="黑体" w:hAnsi="宋体" w:cs="黑体"/>
          <w:sz w:val="18"/>
          <w:szCs w:val="18"/>
        </w:rPr>
        <w:t>4.2.15</w:t>
      </w:r>
      <w:r w:rsidRPr="000B3E7C">
        <w:rPr>
          <w:rFonts w:ascii="黑体" w:eastAsia="黑体" w:hAnsi="宋体" w:cs="黑体" w:hint="eastAsia"/>
          <w:sz w:val="18"/>
          <w:szCs w:val="18"/>
        </w:rPr>
        <w:t>合理选择绿化方式，科学配置绿化植物。</w:t>
      </w:r>
    </w:p>
    <w:p w14:paraId="6DA5D96F" w14:textId="77777777" w:rsidR="00482B7A" w:rsidRPr="000B3E7C" w:rsidRDefault="00482B7A" w:rsidP="00482B7A">
      <w:pPr>
        <w:spacing w:line="240" w:lineRule="exact"/>
        <w:rPr>
          <w:rFonts w:ascii="宋体" w:cs="宋体"/>
          <w:sz w:val="18"/>
          <w:szCs w:val="18"/>
        </w:rPr>
      </w:pPr>
      <w:r w:rsidRPr="000B3E7C">
        <w:rPr>
          <w:rFonts w:ascii="宋体" w:hAnsi="宋体" w:cs="宋体" w:hint="eastAsia"/>
          <w:sz w:val="18"/>
          <w:szCs w:val="18"/>
        </w:rPr>
        <w:t>技术措施说明：</w:t>
      </w:r>
      <w:r w:rsidRPr="000B3E7C">
        <w:rPr>
          <w:rFonts w:ascii="宋体" w:hAnsi="宋体" w:cs="宋体"/>
          <w:sz w:val="18"/>
          <w:szCs w:val="18"/>
        </w:rPr>
        <w:t>1.</w:t>
      </w:r>
      <w:r w:rsidRPr="000B3E7C">
        <w:rPr>
          <w:rFonts w:ascii="宋体" w:hAnsi="宋体" w:cs="宋体" w:hint="eastAsia"/>
          <w:sz w:val="18"/>
          <w:szCs w:val="18"/>
        </w:rPr>
        <w:t>本项目共种植乔木</w:t>
      </w:r>
      <w:r w:rsidRPr="000B3E7C">
        <w:rPr>
          <w:rFonts w:ascii="宋体" w:hAnsi="宋体" w:cs="宋体" w:hint="eastAsia"/>
          <w:sz w:val="18"/>
          <w:szCs w:val="18"/>
          <w:u w:val="single"/>
        </w:rPr>
        <w:t xml:space="preserve">　　</w:t>
      </w:r>
      <w:r w:rsidRPr="000B3E7C">
        <w:rPr>
          <w:rFonts w:ascii="宋体" w:hAnsi="宋体" w:cs="宋体" w:hint="eastAsia"/>
          <w:sz w:val="18"/>
          <w:szCs w:val="18"/>
        </w:rPr>
        <w:t>株，平均每</w:t>
      </w:r>
      <w:r w:rsidRPr="000B3E7C">
        <w:rPr>
          <w:rFonts w:ascii="宋体" w:hAnsi="宋体" w:cs="宋体"/>
          <w:sz w:val="18"/>
          <w:szCs w:val="18"/>
        </w:rPr>
        <w:t>100m</w:t>
      </w:r>
      <w:r w:rsidRPr="000B3E7C">
        <w:rPr>
          <w:rFonts w:ascii="宋体" w:hAnsi="宋体" w:cs="宋体"/>
          <w:sz w:val="18"/>
          <w:szCs w:val="18"/>
          <w:vertAlign w:val="superscript"/>
        </w:rPr>
        <w:t>2</w:t>
      </w:r>
      <w:r w:rsidRPr="000B3E7C">
        <w:rPr>
          <w:rFonts w:ascii="宋体" w:hAnsi="宋体" w:cs="宋体" w:hint="eastAsia"/>
          <w:sz w:val="18"/>
          <w:szCs w:val="18"/>
        </w:rPr>
        <w:t>种植乔木</w:t>
      </w:r>
      <w:r w:rsidRPr="000B3E7C">
        <w:rPr>
          <w:rFonts w:ascii="宋体" w:hAnsi="宋体" w:cs="宋体"/>
          <w:sz w:val="18"/>
          <w:szCs w:val="18"/>
        </w:rPr>
        <w:t xml:space="preserve"> </w:t>
      </w:r>
      <w:r w:rsidRPr="000B3E7C">
        <w:rPr>
          <w:rFonts w:ascii="宋体" w:hAnsi="宋体" w:cs="宋体"/>
          <w:sz w:val="18"/>
          <w:szCs w:val="18"/>
          <w:u w:val="single"/>
        </w:rPr>
        <w:t xml:space="preserve">   </w:t>
      </w:r>
      <w:r w:rsidRPr="000B3E7C">
        <w:rPr>
          <w:rFonts w:ascii="宋体" w:hAnsi="宋体" w:cs="宋体" w:hint="eastAsia"/>
          <w:sz w:val="18"/>
          <w:szCs w:val="18"/>
        </w:rPr>
        <w:t>株</w:t>
      </w:r>
      <w:r w:rsidRPr="000B3E7C">
        <w:rPr>
          <w:rFonts w:ascii="宋体" w:hAnsi="宋体" w:cs="宋体"/>
          <w:sz w:val="18"/>
          <w:szCs w:val="18"/>
        </w:rPr>
        <w:t xml:space="preserve"> </w:t>
      </w:r>
      <w:r w:rsidRPr="000B3E7C">
        <w:rPr>
          <w:rFonts w:ascii="宋体" w:hAnsi="宋体" w:cs="宋体" w:hint="eastAsia"/>
          <w:sz w:val="18"/>
          <w:szCs w:val="18"/>
        </w:rPr>
        <w:t>（居住填写）；采用垂直绿化比例为</w:t>
      </w:r>
      <w:r w:rsidRPr="000B3E7C">
        <w:rPr>
          <w:rFonts w:ascii="宋体" w:hAnsi="宋体" w:cs="宋体"/>
          <w:sz w:val="18"/>
          <w:szCs w:val="18"/>
          <w:u w:val="single"/>
        </w:rPr>
        <w:t xml:space="preserve">   </w:t>
      </w:r>
      <w:r w:rsidRPr="000B3E7C">
        <w:rPr>
          <w:rFonts w:ascii="宋体" w:hAnsi="宋体" w:cs="宋体" w:hint="eastAsia"/>
          <w:sz w:val="18"/>
          <w:szCs w:val="18"/>
        </w:rPr>
        <w:t>，屋顶绿化比例为</w:t>
      </w:r>
      <w:r w:rsidRPr="000B3E7C">
        <w:rPr>
          <w:rFonts w:ascii="宋体" w:hAnsi="宋体" w:cs="宋体"/>
          <w:sz w:val="18"/>
          <w:szCs w:val="18"/>
          <w:u w:val="single"/>
        </w:rPr>
        <w:t xml:space="preserve">   </w:t>
      </w:r>
      <w:r w:rsidRPr="000B3E7C">
        <w:rPr>
          <w:rFonts w:ascii="宋体" w:hAnsi="宋体" w:cs="宋体"/>
          <w:sz w:val="18"/>
          <w:szCs w:val="18"/>
        </w:rPr>
        <w:t xml:space="preserve"> </w:t>
      </w:r>
      <w:r w:rsidRPr="000B3E7C">
        <w:rPr>
          <w:rFonts w:ascii="宋体" w:hAnsi="宋体" w:cs="宋体" w:hint="eastAsia"/>
          <w:sz w:val="18"/>
          <w:szCs w:val="18"/>
        </w:rPr>
        <w:t>（公建填写）。</w:t>
      </w:r>
      <w:r w:rsidRPr="000B3E7C">
        <w:rPr>
          <w:rFonts w:ascii="宋体" w:hAnsi="宋体" w:cs="宋体"/>
          <w:sz w:val="18"/>
          <w:szCs w:val="18"/>
        </w:rPr>
        <w:t>2</w:t>
      </w:r>
      <w:r w:rsidRPr="000B3E7C">
        <w:rPr>
          <w:rFonts w:ascii="宋体" w:cs="宋体"/>
          <w:sz w:val="18"/>
          <w:szCs w:val="18"/>
        </w:rPr>
        <w:t>.</w:t>
      </w:r>
      <w:r w:rsidRPr="000B3E7C">
        <w:rPr>
          <w:rFonts w:ascii="宋体" w:hAnsi="宋体" w:cs="宋体" w:hint="eastAsia"/>
          <w:sz w:val="18"/>
          <w:szCs w:val="18"/>
        </w:rPr>
        <w:t>项目</w:t>
      </w:r>
      <w:r w:rsidRPr="000B3E7C">
        <w:rPr>
          <w:rFonts w:ascii="宋体" w:hAnsi="宋体" w:cs="宋体" w:hint="eastAsia"/>
          <w:sz w:val="18"/>
          <w:szCs w:val="18"/>
          <w:u w:val="single"/>
        </w:rPr>
        <w:t>（是</w:t>
      </w:r>
      <w:r w:rsidRPr="000B3E7C">
        <w:rPr>
          <w:rFonts w:ascii="宋体" w:hAnsi="宋体" w:cs="宋体"/>
          <w:sz w:val="18"/>
          <w:szCs w:val="18"/>
          <w:u w:val="single"/>
        </w:rPr>
        <w:t>/</w:t>
      </w:r>
      <w:r w:rsidRPr="000B3E7C">
        <w:rPr>
          <w:rFonts w:ascii="宋体" w:hAnsi="宋体" w:cs="宋体" w:hint="eastAsia"/>
          <w:sz w:val="18"/>
          <w:szCs w:val="18"/>
          <w:u w:val="single"/>
        </w:rPr>
        <w:t>否）</w:t>
      </w:r>
      <w:r w:rsidRPr="000B3E7C">
        <w:rPr>
          <w:rFonts w:ascii="宋体" w:hAnsi="宋体" w:cs="宋体" w:hint="eastAsia"/>
          <w:sz w:val="18"/>
          <w:szCs w:val="18"/>
        </w:rPr>
        <w:t>采用复层绿化，</w:t>
      </w:r>
      <w:r w:rsidRPr="000B3E7C">
        <w:rPr>
          <w:rFonts w:ascii="宋体" w:hAnsi="宋体" w:cs="宋体" w:hint="eastAsia"/>
          <w:sz w:val="18"/>
          <w:szCs w:val="18"/>
          <w:u w:val="single"/>
        </w:rPr>
        <w:t>（说明选用的绿化植物及其绿化方式，乔、灌、草结合的复层绿化的形式及其配比）</w:t>
      </w:r>
      <w:r w:rsidRPr="000B3E7C">
        <w:rPr>
          <w:rFonts w:ascii="宋体" w:hAnsi="宋体" w:cs="宋体"/>
          <w:sz w:val="18"/>
          <w:szCs w:val="18"/>
        </w:rPr>
        <w:t xml:space="preserve"> </w:t>
      </w:r>
    </w:p>
    <w:p w14:paraId="0E93573C" w14:textId="77777777" w:rsidR="00482B7A" w:rsidRPr="000B3E7C" w:rsidRDefault="00482B7A" w:rsidP="00482B7A">
      <w:pPr>
        <w:spacing w:line="240" w:lineRule="exact"/>
        <w:rPr>
          <w:b/>
          <w:bCs/>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设计图纸（专业、图号）</w:t>
      </w:r>
    </w:p>
    <w:p w14:paraId="45865F74" w14:textId="77777777" w:rsidR="00137CC0" w:rsidRPr="000B3E7C" w:rsidRDefault="00137CC0" w:rsidP="00137CC0">
      <w:pPr>
        <w:spacing w:line="240" w:lineRule="exact"/>
        <w:rPr>
          <w:sz w:val="18"/>
          <w:szCs w:val="18"/>
        </w:rPr>
      </w:pPr>
    </w:p>
    <w:p w14:paraId="4F08C9FE" w14:textId="77777777" w:rsidR="00DE41CF" w:rsidRPr="000B3E7C" w:rsidRDefault="00137CC0" w:rsidP="00DE41CF">
      <w:pPr>
        <w:spacing w:line="240" w:lineRule="exact"/>
        <w:rPr>
          <w:rFonts w:ascii="宋体"/>
          <w:sz w:val="18"/>
          <w:szCs w:val="18"/>
        </w:rPr>
      </w:pPr>
      <w:r w:rsidRPr="000B3E7C">
        <w:rPr>
          <w:rFonts w:cs="宋体" w:hint="eastAsia"/>
          <w:b/>
          <w:bCs/>
          <w:sz w:val="18"/>
          <w:szCs w:val="18"/>
        </w:rPr>
        <w:t>给排水专业</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DE41CF" w:rsidRPr="000B3E7C" w14:paraId="5E8AE1DB" w14:textId="77777777" w:rsidTr="00DE41CF">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F3A01D9" w14:textId="77777777" w:rsidR="00DE41CF" w:rsidRPr="000B3E7C" w:rsidRDefault="00DE41CF" w:rsidP="00DE41CF">
            <w:pPr>
              <w:spacing w:line="240" w:lineRule="exact"/>
              <w:jc w:val="center"/>
              <w:rPr>
                <w:rFonts w:ascii="黑体" w:eastAsia="黑体" w:hAnsi="宋体" w:cs="黑体"/>
                <w:sz w:val="18"/>
                <w:szCs w:val="18"/>
              </w:rPr>
            </w:pPr>
            <w:r w:rsidRPr="000B3E7C">
              <w:rPr>
                <w:rFonts w:ascii="黑体" w:eastAsia="黑体" w:hAnsi="宋体" w:cs="黑体"/>
                <w:sz w:val="18"/>
                <w:szCs w:val="18"/>
              </w:rPr>
              <w:t>9</w:t>
            </w:r>
          </w:p>
        </w:tc>
        <w:tc>
          <w:tcPr>
            <w:tcW w:w="397" w:type="dxa"/>
            <w:tcBorders>
              <w:top w:val="single" w:sz="4" w:space="0" w:color="000000"/>
              <w:left w:val="single" w:sz="4" w:space="0" w:color="000000"/>
              <w:bottom w:val="single" w:sz="4" w:space="0" w:color="000000"/>
              <w:right w:val="single" w:sz="4" w:space="0" w:color="000000"/>
            </w:tcBorders>
          </w:tcPr>
          <w:p w14:paraId="0F659CE1" w14:textId="77777777" w:rsidR="00DE41CF" w:rsidRPr="000B3E7C" w:rsidRDefault="00DE41CF" w:rsidP="00DE41CF">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48401C4F" w14:textId="77777777" w:rsidR="00DE41CF" w:rsidRPr="000B3E7C" w:rsidRDefault="00DE41CF" w:rsidP="00DE41CF">
            <w:pPr>
              <w:spacing w:line="240" w:lineRule="exact"/>
              <w:jc w:val="center"/>
              <w:rPr>
                <w:rFonts w:ascii="黑体" w:eastAsia="黑体" w:hAnsi="宋体" w:cs="黑体"/>
                <w:sz w:val="18"/>
                <w:szCs w:val="18"/>
              </w:rPr>
            </w:pPr>
          </w:p>
        </w:tc>
      </w:tr>
    </w:tbl>
    <w:p w14:paraId="110782A0" w14:textId="77777777" w:rsidR="00DE41CF" w:rsidRPr="005D7213" w:rsidRDefault="00DE41CF" w:rsidP="00DE41CF">
      <w:pPr>
        <w:spacing w:line="240" w:lineRule="exact"/>
        <w:rPr>
          <w:rFonts w:ascii="宋体" w:cs="宋体"/>
          <w:sz w:val="18"/>
          <w:szCs w:val="18"/>
        </w:rPr>
      </w:pPr>
      <w:r w:rsidRPr="005D7213">
        <w:rPr>
          <w:rFonts w:ascii="黑体" w:eastAsia="黑体" w:hAnsi="宋体" w:cs="黑体"/>
          <w:sz w:val="18"/>
          <w:szCs w:val="18"/>
        </w:rPr>
        <w:t>4.2.13</w:t>
      </w:r>
      <w:r w:rsidRPr="005D7213">
        <w:rPr>
          <w:rFonts w:ascii="黑体" w:eastAsia="黑体" w:hAnsi="宋体" w:cs="黑体" w:hint="eastAsia"/>
          <w:sz w:val="18"/>
          <w:szCs w:val="18"/>
        </w:rPr>
        <w:t>充分利用场地空间合理设置绿色雨水基础设施，对大于</w:t>
      </w:r>
      <w:r w:rsidRPr="005D7213">
        <w:rPr>
          <w:rFonts w:ascii="黑体" w:eastAsia="黑体" w:hAnsi="宋体" w:cs="黑体"/>
          <w:sz w:val="18"/>
          <w:szCs w:val="18"/>
        </w:rPr>
        <w:t>10hm</w:t>
      </w:r>
      <w:r w:rsidRPr="005D7213">
        <w:rPr>
          <w:rFonts w:ascii="黑体" w:eastAsia="黑体" w:hAnsi="宋体" w:cs="黑体"/>
          <w:sz w:val="18"/>
          <w:szCs w:val="18"/>
          <w:vertAlign w:val="superscript"/>
        </w:rPr>
        <w:t>2</w:t>
      </w:r>
      <w:r w:rsidRPr="005D7213">
        <w:rPr>
          <w:rFonts w:ascii="黑体" w:eastAsia="黑体" w:hAnsi="宋体" w:cs="黑体" w:hint="eastAsia"/>
          <w:sz w:val="18"/>
          <w:szCs w:val="18"/>
        </w:rPr>
        <w:t>的场地进行雨水专项规划设计。</w:t>
      </w:r>
      <w:r w:rsidRPr="005D7213">
        <w:rPr>
          <w:rFonts w:ascii="宋体" w:hAnsi="宋体" w:cs="宋体" w:hint="eastAsia"/>
          <w:sz w:val="18"/>
          <w:szCs w:val="18"/>
        </w:rPr>
        <w:t>技术措施说明：</w:t>
      </w:r>
      <w:r w:rsidRPr="005D7213">
        <w:rPr>
          <w:rFonts w:ascii="宋体" w:hAnsi="宋体" w:cs="宋体"/>
          <w:sz w:val="18"/>
          <w:szCs w:val="18"/>
        </w:rPr>
        <w:t>1.</w:t>
      </w:r>
      <w:r w:rsidRPr="005D7213">
        <w:rPr>
          <w:rFonts w:ascii="宋体" w:hAnsi="宋体" w:cs="宋体" w:hint="eastAsia"/>
          <w:sz w:val="18"/>
          <w:szCs w:val="18"/>
        </w:rPr>
        <w:t>本项目绿地面积共</w:t>
      </w:r>
      <w:r w:rsidRPr="005D7213">
        <w:rPr>
          <w:rFonts w:ascii="宋体" w:hAnsi="宋体" w:cs="宋体" w:hint="eastAsia"/>
          <w:sz w:val="18"/>
          <w:szCs w:val="18"/>
          <w:u w:val="single"/>
        </w:rPr>
        <w:t xml:space="preserve">　　</w:t>
      </w:r>
      <w:proofErr w:type="gramStart"/>
      <w:r w:rsidRPr="005D7213">
        <w:rPr>
          <w:rFonts w:ascii="宋体" w:hAnsi="宋体" w:cs="宋体" w:hint="eastAsia"/>
          <w:sz w:val="18"/>
          <w:szCs w:val="18"/>
          <w:u w:val="single"/>
        </w:rPr>
        <w:t xml:space="preserve">　</w:t>
      </w:r>
      <w:proofErr w:type="gramEnd"/>
      <w:r w:rsidRPr="005D7213">
        <w:rPr>
          <w:rFonts w:ascii="宋体" w:hAnsi="宋体" w:cs="宋体"/>
          <w:sz w:val="18"/>
          <w:szCs w:val="18"/>
        </w:rPr>
        <w:t>m</w:t>
      </w:r>
      <w:r w:rsidRPr="005D7213">
        <w:rPr>
          <w:rFonts w:ascii="宋体" w:hAnsi="宋体" w:cs="宋体"/>
          <w:sz w:val="18"/>
          <w:szCs w:val="18"/>
          <w:vertAlign w:val="superscript"/>
        </w:rPr>
        <w:t>2</w:t>
      </w:r>
      <w:r w:rsidRPr="005D7213">
        <w:rPr>
          <w:rFonts w:ascii="宋体" w:hAnsi="宋体" w:cs="宋体" w:hint="eastAsia"/>
          <w:sz w:val="18"/>
          <w:szCs w:val="18"/>
        </w:rPr>
        <w:t>，有调蓄雨水功能绿地和水体面积共</w:t>
      </w:r>
      <w:r w:rsidRPr="005D7213">
        <w:rPr>
          <w:rFonts w:ascii="宋体" w:hAnsi="宋体" w:cs="宋体" w:hint="eastAsia"/>
          <w:sz w:val="18"/>
          <w:szCs w:val="18"/>
          <w:u w:val="single"/>
        </w:rPr>
        <w:t xml:space="preserve">　　　</w:t>
      </w:r>
      <w:r w:rsidRPr="005D7213">
        <w:rPr>
          <w:rFonts w:ascii="宋体" w:hAnsi="宋体" w:cs="宋体"/>
          <w:sz w:val="18"/>
          <w:szCs w:val="18"/>
        </w:rPr>
        <w:t>m</w:t>
      </w:r>
      <w:r w:rsidRPr="005D7213">
        <w:rPr>
          <w:rFonts w:ascii="宋体" w:hAnsi="宋体" w:cs="宋体"/>
          <w:sz w:val="18"/>
          <w:szCs w:val="18"/>
          <w:vertAlign w:val="superscript"/>
        </w:rPr>
        <w:t>2</w:t>
      </w:r>
      <w:r w:rsidRPr="005D7213">
        <w:rPr>
          <w:rFonts w:ascii="宋体" w:hAnsi="宋体" w:cs="宋体" w:hint="eastAsia"/>
          <w:sz w:val="18"/>
          <w:szCs w:val="18"/>
        </w:rPr>
        <w:t>，占绿地面积的比例为</w:t>
      </w:r>
      <w:r w:rsidRPr="005D7213">
        <w:rPr>
          <w:rFonts w:ascii="宋体" w:hAnsi="宋体" w:cs="宋体"/>
          <w:sz w:val="18"/>
          <w:szCs w:val="18"/>
        </w:rPr>
        <w:t xml:space="preserve"> </w:t>
      </w:r>
      <w:r w:rsidRPr="005D7213">
        <w:rPr>
          <w:rFonts w:ascii="宋体" w:hAnsi="宋体" w:cs="宋体" w:hint="eastAsia"/>
          <w:sz w:val="18"/>
          <w:szCs w:val="18"/>
          <w:u w:val="single"/>
        </w:rPr>
        <w:t xml:space="preserve">　　　</w:t>
      </w:r>
      <w:r w:rsidRPr="005D7213">
        <w:rPr>
          <w:rFonts w:ascii="宋体" w:hAnsi="宋体" w:cs="宋体"/>
          <w:sz w:val="18"/>
          <w:szCs w:val="18"/>
        </w:rPr>
        <w:t xml:space="preserve"> </w:t>
      </w:r>
      <w:r w:rsidRPr="005D7213">
        <w:rPr>
          <w:rFonts w:ascii="宋体" w:hAnsi="宋体" w:cs="宋体" w:hint="eastAsia"/>
          <w:sz w:val="18"/>
          <w:szCs w:val="18"/>
        </w:rPr>
        <w:t>；</w:t>
      </w:r>
      <w:r w:rsidRPr="005D7213">
        <w:rPr>
          <w:rFonts w:ascii="宋体" w:hAnsi="宋体" w:cs="宋体"/>
          <w:sz w:val="18"/>
          <w:szCs w:val="18"/>
        </w:rPr>
        <w:t>2.</w:t>
      </w:r>
      <w:r w:rsidRPr="005D7213">
        <w:rPr>
          <w:rFonts w:ascii="宋体" w:hAnsi="宋体" w:cs="宋体" w:hint="eastAsia"/>
          <w:sz w:val="18"/>
          <w:szCs w:val="18"/>
        </w:rPr>
        <w:t>透水铺装面积的比例</w:t>
      </w:r>
      <w:r w:rsidRPr="005D7213">
        <w:rPr>
          <w:rFonts w:ascii="宋体" w:hAnsi="宋体" w:cs="宋体"/>
          <w:sz w:val="18"/>
          <w:szCs w:val="18"/>
          <w:u w:val="single"/>
        </w:rPr>
        <w:t xml:space="preserve">  </w:t>
      </w:r>
      <w:r w:rsidRPr="005D7213">
        <w:rPr>
          <w:rFonts w:ascii="宋体" w:hAnsi="宋体" w:cs="宋体" w:hint="eastAsia"/>
          <w:sz w:val="18"/>
          <w:szCs w:val="18"/>
          <w:u w:val="single"/>
        </w:rPr>
        <w:t xml:space="preserve">　　</w:t>
      </w:r>
      <w:proofErr w:type="gramStart"/>
      <w:r w:rsidRPr="005D7213">
        <w:rPr>
          <w:rFonts w:ascii="宋体" w:hAnsi="宋体" w:cs="宋体" w:hint="eastAsia"/>
          <w:sz w:val="18"/>
          <w:szCs w:val="18"/>
          <w:u w:val="single"/>
        </w:rPr>
        <w:t xml:space="preserve">　</w:t>
      </w:r>
      <w:proofErr w:type="gramEnd"/>
      <w:r w:rsidRPr="005D7213">
        <w:rPr>
          <w:rFonts w:ascii="宋体" w:hAnsi="宋体" w:cs="宋体" w:hint="eastAsia"/>
          <w:sz w:val="18"/>
          <w:szCs w:val="18"/>
        </w:rPr>
        <w:t>；</w:t>
      </w:r>
      <w:r w:rsidRPr="005D7213">
        <w:rPr>
          <w:rFonts w:ascii="宋体" w:hAnsi="宋体" w:cs="宋体"/>
          <w:sz w:val="18"/>
          <w:szCs w:val="18"/>
        </w:rPr>
        <w:t>3</w:t>
      </w:r>
      <w:r w:rsidRPr="005D7213">
        <w:rPr>
          <w:rFonts w:ascii="宋体" w:cs="宋体"/>
          <w:sz w:val="18"/>
          <w:szCs w:val="18"/>
        </w:rPr>
        <w:t>.</w:t>
      </w:r>
      <w:r w:rsidRPr="005D7213">
        <w:rPr>
          <w:rFonts w:ascii="宋体" w:hAnsi="宋体" w:cs="宋体" w:hint="eastAsia"/>
          <w:sz w:val="18"/>
          <w:szCs w:val="18"/>
        </w:rPr>
        <w:t>（</w:t>
      </w:r>
      <w:r w:rsidRPr="005D7213">
        <w:rPr>
          <w:rFonts w:ascii="宋体" w:hAnsi="宋体" w:cs="宋体" w:hint="eastAsia"/>
          <w:sz w:val="18"/>
          <w:szCs w:val="18"/>
          <w:u w:val="single"/>
        </w:rPr>
        <w:t>说明如何衔接和引导雨水进入地面生态设施，采取径流污染控制措施</w:t>
      </w:r>
      <w:r w:rsidRPr="005D7213">
        <w:rPr>
          <w:rFonts w:ascii="宋体" w:hAnsi="宋体" w:cs="宋体"/>
          <w:sz w:val="18"/>
          <w:szCs w:val="18"/>
          <w:u w:val="single"/>
        </w:rPr>
        <w:t xml:space="preserve"> </w:t>
      </w:r>
      <w:r w:rsidRPr="005D7213">
        <w:rPr>
          <w:rFonts w:ascii="宋体" w:hAnsi="宋体" w:cs="宋体" w:hint="eastAsia"/>
          <w:sz w:val="18"/>
          <w:szCs w:val="18"/>
        </w:rPr>
        <w:t>）。</w:t>
      </w:r>
    </w:p>
    <w:p w14:paraId="682AF576" w14:textId="77777777" w:rsidR="00137CC0" w:rsidRPr="005D7213" w:rsidRDefault="00DE41CF" w:rsidP="00DE41CF">
      <w:pPr>
        <w:spacing w:line="240" w:lineRule="exact"/>
        <w:rPr>
          <w:b/>
          <w:bCs/>
          <w:sz w:val="18"/>
          <w:szCs w:val="18"/>
        </w:rPr>
      </w:pPr>
      <w:r w:rsidRPr="005D7213">
        <w:rPr>
          <w:rFonts w:ascii="宋体" w:hAnsi="宋体" w:cs="宋体" w:hint="eastAsia"/>
          <w:sz w:val="18"/>
          <w:szCs w:val="18"/>
        </w:rPr>
        <w:t>证明材料：</w:t>
      </w:r>
      <w:r w:rsidRPr="005D7213">
        <w:rPr>
          <w:rFonts w:ascii="宋体" w:hAnsi="宋体" w:hint="eastAsia"/>
          <w:sz w:val="18"/>
          <w:szCs w:val="18"/>
        </w:rPr>
        <w:t>□</w:t>
      </w:r>
      <w:r w:rsidRPr="005D7213">
        <w:rPr>
          <w:rFonts w:ascii="宋体" w:hAnsi="宋体" w:cs="宋体" w:hint="eastAsia"/>
          <w:sz w:val="18"/>
          <w:szCs w:val="18"/>
        </w:rPr>
        <w:t>场地雨水专项规划设计（场地超过</w:t>
      </w:r>
      <w:r w:rsidRPr="005D7213">
        <w:rPr>
          <w:rFonts w:ascii="宋体" w:hAnsi="宋体" w:cs="宋体"/>
          <w:sz w:val="18"/>
          <w:szCs w:val="18"/>
        </w:rPr>
        <w:t>10</w:t>
      </w:r>
      <w:r w:rsidRPr="005D7213">
        <w:rPr>
          <w:rFonts w:ascii="宋体" w:hAnsi="宋体" w:cs="宋体" w:hint="eastAsia"/>
          <w:sz w:val="18"/>
          <w:szCs w:val="18"/>
        </w:rPr>
        <w:t>万</w:t>
      </w:r>
      <w:r w:rsidRPr="005D7213">
        <w:rPr>
          <w:rFonts w:ascii="宋体" w:hAnsi="宋体" w:cs="宋体"/>
          <w:sz w:val="18"/>
          <w:szCs w:val="18"/>
        </w:rPr>
        <w:t>m</w:t>
      </w:r>
      <w:r w:rsidRPr="005D7213">
        <w:rPr>
          <w:rFonts w:ascii="宋体" w:hAnsi="宋体" w:cs="宋体"/>
          <w:sz w:val="18"/>
          <w:szCs w:val="18"/>
          <w:vertAlign w:val="superscript"/>
        </w:rPr>
        <w:t>2</w:t>
      </w:r>
      <w:r w:rsidRPr="005D7213">
        <w:rPr>
          <w:rFonts w:ascii="宋体" w:hAnsi="宋体" w:cs="宋体" w:hint="eastAsia"/>
          <w:sz w:val="18"/>
          <w:szCs w:val="18"/>
        </w:rPr>
        <w:t>时）或综合利用方案专项说明；</w:t>
      </w:r>
      <w:r w:rsidRPr="005D7213">
        <w:rPr>
          <w:rFonts w:ascii="宋体" w:hAnsi="宋体" w:hint="eastAsia"/>
          <w:sz w:val="18"/>
          <w:szCs w:val="18"/>
        </w:rPr>
        <w:t>□</w:t>
      </w:r>
      <w:r w:rsidRPr="005D7213">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6905FCB0"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531798B1"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6</w:t>
            </w:r>
          </w:p>
        </w:tc>
        <w:tc>
          <w:tcPr>
            <w:tcW w:w="397" w:type="dxa"/>
            <w:tcBorders>
              <w:top w:val="single" w:sz="4" w:space="0" w:color="000000"/>
              <w:left w:val="single" w:sz="4" w:space="0" w:color="000000"/>
              <w:bottom w:val="single" w:sz="4" w:space="0" w:color="000000"/>
              <w:right w:val="single" w:sz="4" w:space="0" w:color="000000"/>
            </w:tcBorders>
          </w:tcPr>
          <w:p w14:paraId="4B499C8F" w14:textId="77777777" w:rsidR="00137CC0" w:rsidRPr="000B3E7C"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6208071E" w14:textId="77777777" w:rsidR="00137CC0" w:rsidRPr="000B3E7C" w:rsidRDefault="00137CC0" w:rsidP="00137CC0">
            <w:pPr>
              <w:spacing w:line="240" w:lineRule="exact"/>
              <w:jc w:val="center"/>
              <w:rPr>
                <w:rFonts w:ascii="黑体" w:eastAsia="黑体" w:hAnsi="宋体" w:cs="黑体"/>
                <w:sz w:val="18"/>
                <w:szCs w:val="18"/>
              </w:rPr>
            </w:pPr>
          </w:p>
        </w:tc>
      </w:tr>
    </w:tbl>
    <w:p w14:paraId="25BBD045" w14:textId="77777777" w:rsidR="00137CC0" w:rsidRPr="000B3E7C" w:rsidRDefault="00137CC0" w:rsidP="00137CC0">
      <w:pPr>
        <w:spacing w:line="240" w:lineRule="exact"/>
        <w:rPr>
          <w:rFonts w:ascii="黑体" w:eastAsia="黑体"/>
          <w:sz w:val="18"/>
          <w:szCs w:val="18"/>
        </w:rPr>
      </w:pPr>
      <w:r w:rsidRPr="000B3E7C">
        <w:rPr>
          <w:rFonts w:ascii="黑体" w:eastAsia="黑体" w:hAnsi="宋体" w:cs="黑体"/>
          <w:sz w:val="18"/>
          <w:szCs w:val="18"/>
        </w:rPr>
        <w:t>4.2.14</w:t>
      </w:r>
      <w:r w:rsidRPr="000B3E7C">
        <w:rPr>
          <w:rFonts w:ascii="黑体" w:eastAsia="黑体" w:hAnsi="宋体" w:cs="黑体" w:hint="eastAsia"/>
          <w:sz w:val="18"/>
          <w:szCs w:val="18"/>
        </w:rPr>
        <w:t>合理规划地表与屋面雨水径流，对场地雨水实施外排总量控制。</w:t>
      </w:r>
    </w:p>
    <w:p w14:paraId="3131A2DC" w14:textId="77777777" w:rsidR="00137CC0" w:rsidRPr="000B3E7C" w:rsidRDefault="00137CC0" w:rsidP="00137CC0">
      <w:pPr>
        <w:spacing w:line="240" w:lineRule="exact"/>
        <w:rPr>
          <w:rFonts w:ascii="宋体" w:cs="宋体"/>
          <w:sz w:val="18"/>
          <w:szCs w:val="18"/>
        </w:rPr>
      </w:pPr>
      <w:r w:rsidRPr="000B3E7C">
        <w:rPr>
          <w:rFonts w:ascii="宋体" w:hAnsi="宋体" w:cs="宋体" w:hint="eastAsia"/>
          <w:sz w:val="18"/>
          <w:szCs w:val="18"/>
        </w:rPr>
        <w:t>技术措施说明：本项目年径流总量控制率</w:t>
      </w:r>
      <w:r w:rsidRPr="000B3E7C">
        <w:rPr>
          <w:rFonts w:ascii="宋体" w:hAnsi="宋体" w:cs="宋体" w:hint="eastAsia"/>
          <w:sz w:val="18"/>
          <w:szCs w:val="18"/>
          <w:u w:val="single"/>
        </w:rPr>
        <w:t xml:space="preserve">　　</w:t>
      </w:r>
      <w:proofErr w:type="gramStart"/>
      <w:r w:rsidRPr="000B3E7C">
        <w:rPr>
          <w:rFonts w:ascii="宋体" w:hAnsi="宋体" w:cs="宋体" w:hint="eastAsia"/>
          <w:sz w:val="18"/>
          <w:szCs w:val="18"/>
          <w:u w:val="single"/>
        </w:rPr>
        <w:t xml:space="preserve">　　</w:t>
      </w:r>
      <w:proofErr w:type="gramEnd"/>
      <w:r w:rsidRPr="000B3E7C">
        <w:rPr>
          <w:rFonts w:ascii="宋体" w:hAnsi="宋体" w:cs="宋体" w:hint="eastAsia"/>
          <w:sz w:val="18"/>
          <w:szCs w:val="18"/>
        </w:rPr>
        <w:t>，控制方式是：</w:t>
      </w:r>
      <w:r w:rsidRPr="000B3E7C">
        <w:rPr>
          <w:rFonts w:ascii="宋体" w:hAnsi="宋体" w:cs="宋体" w:hint="eastAsia"/>
          <w:sz w:val="18"/>
          <w:szCs w:val="18"/>
          <w:u w:val="single"/>
        </w:rPr>
        <w:t xml:space="preserve">　（说明控制雨水外排总量控制方式）　　</w:t>
      </w:r>
      <w:proofErr w:type="gramStart"/>
      <w:r w:rsidRPr="000B3E7C">
        <w:rPr>
          <w:rFonts w:ascii="宋体" w:hAnsi="宋体" w:cs="宋体" w:hint="eastAsia"/>
          <w:sz w:val="18"/>
          <w:szCs w:val="18"/>
        </w:rPr>
        <w:t xml:space="preserve">　</w:t>
      </w:r>
      <w:proofErr w:type="gramEnd"/>
    </w:p>
    <w:p w14:paraId="5841A9D0"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设计控制雨量计算书；</w:t>
      </w:r>
      <w:r w:rsidRPr="000B3E7C">
        <w:rPr>
          <w:rFonts w:ascii="宋体" w:hAnsi="宋体" w:hint="eastAsia"/>
          <w:sz w:val="18"/>
          <w:szCs w:val="18"/>
        </w:rPr>
        <w:t>□</w:t>
      </w:r>
      <w:r w:rsidRPr="000B3E7C">
        <w:rPr>
          <w:rFonts w:ascii="宋体" w:hAnsi="宋体" w:cs="宋体" w:hint="eastAsia"/>
          <w:sz w:val="18"/>
          <w:szCs w:val="18"/>
        </w:rPr>
        <w:t>设计图纸（专业、图号）</w:t>
      </w:r>
    </w:p>
    <w:p w14:paraId="6A1C6CDF" w14:textId="77777777" w:rsidR="00482B7A" w:rsidRDefault="00482B7A" w:rsidP="00137CC0">
      <w:pPr>
        <w:spacing w:line="240" w:lineRule="exact"/>
        <w:rPr>
          <w:rFonts w:cs="宋体"/>
          <w:b/>
          <w:bCs/>
          <w:sz w:val="18"/>
          <w:szCs w:val="18"/>
        </w:rPr>
      </w:pPr>
    </w:p>
    <w:p w14:paraId="5F899ED2" w14:textId="77777777" w:rsidR="00137CC0" w:rsidRPr="000B3E7C" w:rsidRDefault="00482B7A" w:rsidP="00137CC0">
      <w:pPr>
        <w:spacing w:line="240" w:lineRule="exact"/>
        <w:rPr>
          <w:rFonts w:cs="宋体"/>
          <w:b/>
          <w:bCs/>
          <w:sz w:val="18"/>
          <w:szCs w:val="18"/>
        </w:rPr>
      </w:pPr>
      <w:r>
        <w:rPr>
          <w:rFonts w:cs="宋体" w:hint="eastAsia"/>
          <w:b/>
          <w:bCs/>
          <w:sz w:val="18"/>
          <w:szCs w:val="18"/>
        </w:rPr>
        <w:t>电气</w:t>
      </w:r>
      <w:r w:rsidR="00137CC0" w:rsidRPr="000B3E7C">
        <w:rPr>
          <w:rFonts w:cs="宋体" w:hint="eastAsia"/>
          <w:b/>
          <w:bCs/>
          <w:sz w:val="18"/>
          <w:szCs w:val="18"/>
        </w:rPr>
        <w:t>专业</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45FEBA46"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3D9EC923"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2</w:t>
            </w:r>
          </w:p>
        </w:tc>
        <w:tc>
          <w:tcPr>
            <w:tcW w:w="397" w:type="dxa"/>
            <w:tcBorders>
              <w:top w:val="single" w:sz="4" w:space="0" w:color="000000"/>
              <w:left w:val="single" w:sz="4" w:space="0" w:color="000000"/>
              <w:bottom w:val="single" w:sz="4" w:space="0" w:color="000000"/>
              <w:right w:val="single" w:sz="4" w:space="0" w:color="000000"/>
            </w:tcBorders>
          </w:tcPr>
          <w:p w14:paraId="0F971E4E" w14:textId="77777777" w:rsidR="00137CC0" w:rsidRPr="000B3E7C"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337260F7" w14:textId="77777777" w:rsidR="00137CC0" w:rsidRPr="000B3E7C" w:rsidRDefault="00137CC0" w:rsidP="00137CC0">
            <w:pPr>
              <w:spacing w:line="240" w:lineRule="exact"/>
              <w:jc w:val="center"/>
              <w:rPr>
                <w:rFonts w:ascii="黑体" w:eastAsia="黑体" w:hAnsi="宋体" w:cs="黑体"/>
                <w:sz w:val="18"/>
                <w:szCs w:val="18"/>
              </w:rPr>
            </w:pPr>
          </w:p>
        </w:tc>
      </w:tr>
    </w:tbl>
    <w:p w14:paraId="583CE166" w14:textId="77777777" w:rsidR="00137CC0" w:rsidRPr="000B3E7C" w:rsidRDefault="00137CC0" w:rsidP="00137CC0">
      <w:pPr>
        <w:spacing w:line="240" w:lineRule="exact"/>
        <w:rPr>
          <w:rFonts w:ascii="黑体" w:eastAsia="黑体" w:hAnsi="宋体" w:cs="黑体"/>
          <w:sz w:val="18"/>
          <w:szCs w:val="18"/>
        </w:rPr>
      </w:pPr>
      <w:r w:rsidRPr="000B3E7C">
        <w:rPr>
          <w:rFonts w:ascii="黑体" w:eastAsia="黑体" w:hAnsi="宋体" w:cs="黑体"/>
          <w:sz w:val="18"/>
          <w:szCs w:val="18"/>
        </w:rPr>
        <w:t>4.2.4</w:t>
      </w:r>
      <w:r w:rsidRPr="000B3E7C">
        <w:rPr>
          <w:rFonts w:ascii="黑体" w:eastAsia="黑体" w:hAnsi="宋体" w:cs="黑体" w:hint="eastAsia"/>
          <w:sz w:val="18"/>
          <w:szCs w:val="18"/>
        </w:rPr>
        <w:t>－</w:t>
      </w:r>
      <w:r w:rsidRPr="000B3E7C">
        <w:rPr>
          <w:rFonts w:ascii="黑体" w:eastAsia="黑体" w:hAnsi="宋体" w:cs="黑体"/>
          <w:sz w:val="18"/>
          <w:szCs w:val="18"/>
        </w:rPr>
        <w:t>2</w:t>
      </w:r>
      <w:r w:rsidRPr="000B3E7C">
        <w:rPr>
          <w:rFonts w:ascii="黑体" w:eastAsia="黑体" w:hAnsi="宋体" w:cs="黑体" w:hint="eastAsia"/>
          <w:sz w:val="18"/>
          <w:szCs w:val="18"/>
        </w:rPr>
        <w:t>避免产生光污染</w:t>
      </w:r>
      <w:r w:rsidRPr="000B3E7C">
        <w:rPr>
          <w:rFonts w:ascii="黑体" w:eastAsia="黑体" w:hAnsi="宋体" w:cs="黑体"/>
          <w:sz w:val="18"/>
          <w:szCs w:val="18"/>
        </w:rPr>
        <w:t>——</w:t>
      </w:r>
      <w:r w:rsidRPr="000B3E7C">
        <w:rPr>
          <w:rFonts w:ascii="黑体" w:eastAsia="黑体" w:hAnsi="宋体" w:cs="黑体" w:hint="eastAsia"/>
          <w:sz w:val="18"/>
          <w:szCs w:val="18"/>
        </w:rPr>
        <w:t>室外夜景照明光污染控制。（</w:t>
      </w:r>
      <w:r w:rsidRPr="000B3E7C">
        <w:rPr>
          <w:rFonts w:ascii="黑体" w:eastAsia="黑体" w:hAnsi="宋体" w:cs="黑体"/>
          <w:sz w:val="18"/>
          <w:szCs w:val="18"/>
        </w:rPr>
        <w:t>4.2.4</w:t>
      </w:r>
      <w:r w:rsidRPr="000B3E7C">
        <w:rPr>
          <w:rFonts w:ascii="黑体" w:eastAsia="黑体" w:hAnsi="宋体" w:cs="黑体" w:hint="eastAsia"/>
          <w:sz w:val="18"/>
          <w:szCs w:val="18"/>
        </w:rPr>
        <w:t>条拆分为</w:t>
      </w:r>
      <w:r w:rsidRPr="000B3E7C">
        <w:rPr>
          <w:rFonts w:ascii="黑体" w:eastAsia="黑体" w:hAnsi="宋体" w:cs="黑体"/>
          <w:sz w:val="18"/>
          <w:szCs w:val="18"/>
        </w:rPr>
        <w:t>2</w:t>
      </w:r>
      <w:r w:rsidRPr="000B3E7C">
        <w:rPr>
          <w:rFonts w:ascii="黑体" w:eastAsia="黑体" w:hAnsi="宋体" w:cs="黑体" w:hint="eastAsia"/>
          <w:sz w:val="18"/>
          <w:szCs w:val="18"/>
        </w:rPr>
        <w:t>个子项，本条为第</w:t>
      </w:r>
      <w:r w:rsidRPr="000B3E7C">
        <w:rPr>
          <w:rFonts w:ascii="黑体" w:eastAsia="黑体" w:hAnsi="宋体" w:cs="黑体"/>
          <w:sz w:val="18"/>
          <w:szCs w:val="18"/>
        </w:rPr>
        <w:t>2</w:t>
      </w:r>
      <w:r w:rsidRPr="000B3E7C">
        <w:rPr>
          <w:rFonts w:ascii="黑体" w:eastAsia="黑体" w:hAnsi="宋体" w:cs="黑体" w:hint="eastAsia"/>
          <w:sz w:val="18"/>
          <w:szCs w:val="18"/>
        </w:rPr>
        <w:t>项）</w:t>
      </w:r>
    </w:p>
    <w:p w14:paraId="329FFB52" w14:textId="77777777" w:rsidR="00137CC0" w:rsidRPr="000B3E7C" w:rsidRDefault="00137CC0" w:rsidP="00137CC0">
      <w:pPr>
        <w:spacing w:line="240" w:lineRule="exact"/>
        <w:rPr>
          <w:rFonts w:ascii="宋体" w:cs="宋体"/>
          <w:sz w:val="18"/>
          <w:szCs w:val="18"/>
        </w:rPr>
      </w:pPr>
      <w:r w:rsidRPr="000B3E7C">
        <w:rPr>
          <w:rFonts w:ascii="宋体" w:hAnsi="宋体" w:cs="宋体" w:hint="eastAsia"/>
          <w:sz w:val="18"/>
          <w:szCs w:val="18"/>
        </w:rPr>
        <w:t>技术措施说明：（说明室外夜景照明设计内容，是否符合光污染限制规定）</w:t>
      </w:r>
    </w:p>
    <w:p w14:paraId="3E793688"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设计图纸（专业、图号）</w:t>
      </w:r>
    </w:p>
    <w:p w14:paraId="4B2DCCA8" w14:textId="77777777" w:rsidR="00137CC0" w:rsidRPr="000B3E7C" w:rsidRDefault="00137CC0" w:rsidP="004214E6">
      <w:pPr>
        <w:spacing w:line="240" w:lineRule="exact"/>
        <w:rPr>
          <w:rFonts w:ascii="宋体" w:eastAsia="宋体" w:hAnsi="宋体" w:cs="宋体"/>
          <w:szCs w:val="21"/>
        </w:rPr>
      </w:pPr>
    </w:p>
    <w:p w14:paraId="37112D49" w14:textId="77777777" w:rsidR="00137CC0" w:rsidRPr="000B3E7C" w:rsidRDefault="00137CC0" w:rsidP="00137CC0">
      <w:pPr>
        <w:rPr>
          <w:rFonts w:ascii="Calibri" w:eastAsia="黑体" w:hAnsi="黑体" w:cs="黑体"/>
          <w:b/>
          <w:bCs/>
          <w:kern w:val="0"/>
          <w:sz w:val="24"/>
          <w:szCs w:val="24"/>
        </w:rPr>
      </w:pPr>
      <w:r w:rsidRPr="00361BDC">
        <w:rPr>
          <w:rFonts w:ascii="黑体" w:eastAsia="黑体" w:hAnsi="黑体" w:cs="黑体" w:hint="eastAsia"/>
          <w:b/>
          <w:bCs/>
          <w:kern w:val="0"/>
          <w:sz w:val="24"/>
          <w:szCs w:val="24"/>
        </w:rPr>
        <w:t>2、节能</w:t>
      </w:r>
      <w:r w:rsidRPr="000B3E7C">
        <w:rPr>
          <w:rFonts w:ascii="Calibri" w:eastAsia="黑体" w:hAnsi="黑体" w:cs="黑体" w:hint="eastAsia"/>
          <w:b/>
          <w:bCs/>
          <w:kern w:val="0"/>
          <w:sz w:val="24"/>
          <w:szCs w:val="24"/>
        </w:rPr>
        <w:t>与能源利用</w:t>
      </w:r>
      <w:r w:rsidR="00685485" w:rsidRPr="000B3E7C">
        <w:rPr>
          <w:rFonts w:ascii="Calibri" w:eastAsia="黑体" w:hAnsi="黑体" w:cs="黑体" w:hint="eastAsia"/>
          <w:b/>
          <w:bCs/>
          <w:kern w:val="0"/>
          <w:szCs w:val="21"/>
        </w:rPr>
        <w:t>（</w:t>
      </w:r>
      <w:r w:rsidR="00685485" w:rsidRPr="000B3E7C">
        <w:rPr>
          <w:rFonts w:ascii="宋体" w:eastAsia="宋体" w:hAnsi="宋体" w:cs="Times New Roman" w:hint="eastAsia"/>
          <w:szCs w:val="21"/>
        </w:rPr>
        <w:t>设计参评分合计</w:t>
      </w:r>
      <w:r w:rsidR="00685485" w:rsidRPr="000B3E7C">
        <w:rPr>
          <w:rFonts w:ascii="宋体" w:eastAsia="宋体" w:hAnsi="宋体" w:cs="Times New Roman" w:hint="eastAsia"/>
          <w:szCs w:val="21"/>
          <w:u w:val="single"/>
        </w:rPr>
        <w:t xml:space="preserve">　　</w:t>
      </w:r>
      <w:r w:rsidR="00685485" w:rsidRPr="000B3E7C">
        <w:rPr>
          <w:rFonts w:ascii="宋体" w:eastAsia="宋体" w:hAnsi="宋体" w:cs="Times New Roman" w:hint="eastAsia"/>
          <w:szCs w:val="21"/>
        </w:rPr>
        <w:t>分，实际得分</w:t>
      </w:r>
      <w:r w:rsidR="00685485" w:rsidRPr="000B3E7C">
        <w:rPr>
          <w:rFonts w:ascii="宋体" w:eastAsia="宋体" w:hAnsi="宋体" w:cs="Times New Roman" w:hint="eastAsia"/>
          <w:szCs w:val="21"/>
          <w:u w:val="single"/>
        </w:rPr>
        <w:t xml:space="preserve">　　</w:t>
      </w:r>
      <w:r w:rsidR="00685485" w:rsidRPr="000B3E7C">
        <w:rPr>
          <w:rFonts w:ascii="宋体" w:eastAsia="宋体" w:hAnsi="宋体" w:cs="Times New Roman" w:hint="eastAsia"/>
          <w:szCs w:val="21"/>
        </w:rPr>
        <w:t>分，折算后得分</w:t>
      </w:r>
      <w:r w:rsidR="00685485" w:rsidRPr="000B3E7C">
        <w:rPr>
          <w:rFonts w:ascii="宋体" w:eastAsia="宋体" w:hAnsi="宋体" w:cs="Times New Roman" w:hint="eastAsia"/>
          <w:szCs w:val="21"/>
          <w:u w:val="single"/>
        </w:rPr>
        <w:t xml:space="preserve">　　</w:t>
      </w:r>
      <w:r w:rsidR="00685485" w:rsidRPr="000B3E7C">
        <w:rPr>
          <w:rFonts w:ascii="宋体" w:eastAsia="宋体" w:hAnsi="宋体" w:cs="Times New Roman" w:hint="eastAsia"/>
          <w:szCs w:val="21"/>
        </w:rPr>
        <w:t>分</w:t>
      </w:r>
      <w:r w:rsidR="00685485" w:rsidRPr="000B3E7C">
        <w:rPr>
          <w:rFonts w:ascii="Calibri" w:eastAsia="黑体" w:hAnsi="黑体" w:cs="黑体" w:hint="eastAsia"/>
          <w:b/>
          <w:bCs/>
          <w:kern w:val="0"/>
          <w:szCs w:val="21"/>
        </w:rPr>
        <w:t>）</w:t>
      </w:r>
    </w:p>
    <w:p w14:paraId="290324B6" w14:textId="77777777" w:rsidR="00307FD9" w:rsidRDefault="00307FD9" w:rsidP="00137CC0">
      <w:pPr>
        <w:spacing w:line="240" w:lineRule="exact"/>
        <w:jc w:val="center"/>
        <w:rPr>
          <w:rFonts w:cs="宋体"/>
          <w:b/>
          <w:bCs/>
          <w:sz w:val="18"/>
          <w:szCs w:val="18"/>
        </w:rPr>
      </w:pPr>
    </w:p>
    <w:p w14:paraId="78A40FC3" w14:textId="77777777" w:rsidR="00137CC0" w:rsidRPr="000B3E7C" w:rsidRDefault="00137CC0" w:rsidP="00137CC0">
      <w:pPr>
        <w:spacing w:line="240" w:lineRule="exact"/>
        <w:jc w:val="center"/>
        <w:rPr>
          <w:b/>
          <w:bCs/>
          <w:sz w:val="18"/>
          <w:szCs w:val="18"/>
        </w:rPr>
      </w:pPr>
      <w:r w:rsidRPr="000B3E7C">
        <w:rPr>
          <w:rFonts w:cs="宋体" w:hint="eastAsia"/>
          <w:b/>
          <w:bCs/>
          <w:sz w:val="18"/>
          <w:szCs w:val="18"/>
        </w:rPr>
        <w:t>必须说明内容（控制项）</w:t>
      </w:r>
    </w:p>
    <w:p w14:paraId="48FDAE24" w14:textId="77777777" w:rsidR="00137CC0" w:rsidRPr="000B3E7C" w:rsidRDefault="00137CC0" w:rsidP="00137CC0">
      <w:pPr>
        <w:spacing w:line="240" w:lineRule="exact"/>
        <w:rPr>
          <w:rFonts w:cs="宋体"/>
          <w:b/>
          <w:bCs/>
          <w:sz w:val="18"/>
          <w:szCs w:val="18"/>
        </w:rPr>
      </w:pPr>
    </w:p>
    <w:p w14:paraId="470E701F" w14:textId="77777777" w:rsidR="00137CC0" w:rsidRPr="000B3E7C" w:rsidRDefault="00137CC0" w:rsidP="00137CC0">
      <w:pPr>
        <w:spacing w:line="240" w:lineRule="exact"/>
        <w:rPr>
          <w:b/>
          <w:bCs/>
          <w:sz w:val="18"/>
          <w:szCs w:val="18"/>
        </w:rPr>
      </w:pPr>
      <w:r w:rsidRPr="000B3E7C">
        <w:rPr>
          <w:rFonts w:cs="宋体" w:hint="eastAsia"/>
          <w:b/>
          <w:bCs/>
          <w:sz w:val="18"/>
          <w:szCs w:val="18"/>
        </w:rPr>
        <w:t>建筑专业</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66D677EF"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FF03553"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Pr>
          <w:p w14:paraId="0D3A5F63"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36A0F37"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hint="eastAsia"/>
                <w:sz w:val="18"/>
                <w:szCs w:val="18"/>
              </w:rPr>
              <w:t>√</w:t>
            </w:r>
          </w:p>
        </w:tc>
      </w:tr>
    </w:tbl>
    <w:p w14:paraId="4CC40C8D" w14:textId="77777777" w:rsidR="00137CC0" w:rsidRPr="000B3E7C" w:rsidRDefault="00137CC0" w:rsidP="00137CC0">
      <w:pPr>
        <w:spacing w:line="240" w:lineRule="exact"/>
        <w:rPr>
          <w:rFonts w:ascii="黑体" w:eastAsia="黑体" w:hAnsi="宋体" w:cs="黑体"/>
          <w:sz w:val="18"/>
          <w:szCs w:val="18"/>
        </w:rPr>
      </w:pPr>
      <w:r w:rsidRPr="000B3E7C">
        <w:rPr>
          <w:rFonts w:ascii="黑体" w:eastAsia="黑体" w:hAnsi="宋体" w:cs="黑体"/>
          <w:sz w:val="18"/>
          <w:szCs w:val="18"/>
        </w:rPr>
        <w:t>5.1.1</w:t>
      </w:r>
      <w:r w:rsidRPr="000B3E7C">
        <w:rPr>
          <w:rFonts w:ascii="黑体" w:eastAsia="黑体" w:hAnsi="宋体" w:cs="黑体" w:hint="eastAsia"/>
          <w:sz w:val="18"/>
          <w:szCs w:val="18"/>
        </w:rPr>
        <w:t>建筑设计应符合国家现行有关建筑节能设计标准中强制性条文的规定。</w:t>
      </w:r>
    </w:p>
    <w:p w14:paraId="18225950" w14:textId="77777777" w:rsidR="00137CC0" w:rsidRPr="000B3E7C" w:rsidRDefault="00137CC0" w:rsidP="00137CC0">
      <w:pPr>
        <w:spacing w:line="240" w:lineRule="exact"/>
        <w:rPr>
          <w:rFonts w:ascii="黑体" w:eastAsia="黑体" w:hAnsi="宋体" w:cs="黑体"/>
          <w:sz w:val="18"/>
          <w:szCs w:val="18"/>
        </w:rPr>
      </w:pPr>
      <w:r w:rsidRPr="000B3E7C">
        <w:rPr>
          <w:rFonts w:ascii="黑体" w:eastAsia="黑体" w:hAnsi="宋体" w:cs="黑体" w:hint="eastAsia"/>
          <w:sz w:val="18"/>
          <w:szCs w:val="18"/>
        </w:rPr>
        <w:t>技术措施说明：</w:t>
      </w:r>
      <w:r w:rsidRPr="000B3E7C">
        <w:rPr>
          <w:rFonts w:ascii="黑体" w:eastAsia="黑体" w:hAnsi="宋体" w:cs="黑体"/>
          <w:sz w:val="18"/>
          <w:szCs w:val="18"/>
        </w:rPr>
        <w:t xml:space="preserve"> </w:t>
      </w:r>
      <w:proofErr w:type="gramStart"/>
      <w:r w:rsidRPr="000B3E7C">
        <w:rPr>
          <w:rFonts w:ascii="黑体" w:eastAsia="黑体" w:hAnsi="宋体" w:cs="黑体" w:hint="eastAsia"/>
          <w:sz w:val="18"/>
          <w:szCs w:val="18"/>
        </w:rPr>
        <w:t>详</w:t>
      </w:r>
      <w:proofErr w:type="gramEnd"/>
      <w:r w:rsidRPr="000B3E7C">
        <w:rPr>
          <w:rFonts w:ascii="黑体" w:eastAsia="黑体" w:hAnsi="宋体" w:cs="黑体" w:hint="eastAsia"/>
          <w:sz w:val="18"/>
          <w:szCs w:val="18"/>
        </w:rPr>
        <w:t>节能设计说明部分</w:t>
      </w:r>
    </w:p>
    <w:p w14:paraId="78C90E9A" w14:textId="77777777" w:rsidR="00137CC0" w:rsidRPr="000B3E7C" w:rsidRDefault="00137CC0" w:rsidP="00137CC0">
      <w:pPr>
        <w:spacing w:line="240" w:lineRule="exact"/>
        <w:rPr>
          <w:b/>
          <w:bCs/>
          <w:sz w:val="18"/>
          <w:szCs w:val="18"/>
        </w:rPr>
      </w:pPr>
      <w:r w:rsidRPr="000B3E7C">
        <w:rPr>
          <w:rFonts w:ascii="宋体" w:hAnsi="宋体" w:cs="宋体" w:hint="eastAsia"/>
          <w:sz w:val="18"/>
          <w:szCs w:val="18"/>
        </w:rPr>
        <w:t>证明材料：</w:t>
      </w:r>
      <w:r w:rsidRPr="000B3E7C">
        <w:rPr>
          <w:rFonts w:ascii="宋体" w:hAnsi="宋体" w:hint="eastAsia"/>
          <w:sz w:val="18"/>
          <w:szCs w:val="18"/>
        </w:rPr>
        <w:t>□节能设计文件</w:t>
      </w:r>
    </w:p>
    <w:p w14:paraId="54422128" w14:textId="77777777" w:rsidR="00137CC0" w:rsidRPr="000B3E7C" w:rsidRDefault="00137CC0" w:rsidP="00137CC0">
      <w:pPr>
        <w:spacing w:line="240" w:lineRule="exact"/>
        <w:rPr>
          <w:b/>
          <w:bCs/>
          <w:sz w:val="18"/>
          <w:szCs w:val="18"/>
        </w:rPr>
      </w:pPr>
    </w:p>
    <w:p w14:paraId="07FED513" w14:textId="77777777" w:rsidR="00137CC0" w:rsidRPr="000B3E7C" w:rsidRDefault="00137CC0" w:rsidP="00137CC0">
      <w:pPr>
        <w:spacing w:line="240" w:lineRule="exact"/>
        <w:rPr>
          <w:b/>
          <w:bCs/>
          <w:sz w:val="18"/>
          <w:szCs w:val="18"/>
        </w:rPr>
      </w:pPr>
      <w:r w:rsidRPr="000B3E7C">
        <w:rPr>
          <w:rFonts w:cs="宋体" w:hint="eastAsia"/>
          <w:b/>
          <w:bCs/>
          <w:sz w:val="18"/>
          <w:szCs w:val="18"/>
        </w:rPr>
        <w:t>暖通专业</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58165CC7"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5640EFB3"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Pr>
          <w:p w14:paraId="14388FE7"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58F55DA5"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hint="eastAsia"/>
                <w:sz w:val="18"/>
                <w:szCs w:val="18"/>
              </w:rPr>
              <w:t>√</w:t>
            </w:r>
          </w:p>
        </w:tc>
      </w:tr>
    </w:tbl>
    <w:p w14:paraId="6CF23653"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5.1.2</w:t>
      </w:r>
      <w:r w:rsidRPr="000B3E7C">
        <w:rPr>
          <w:rFonts w:ascii="黑体" w:eastAsia="黑体" w:hAnsi="宋体" w:cs="黑体" w:hint="eastAsia"/>
          <w:sz w:val="18"/>
          <w:szCs w:val="18"/>
        </w:rPr>
        <w:t>不应采用</w:t>
      </w:r>
      <w:proofErr w:type="gramStart"/>
      <w:r w:rsidRPr="000B3E7C">
        <w:rPr>
          <w:rFonts w:ascii="黑体" w:eastAsia="黑体" w:hAnsi="宋体" w:cs="黑体" w:hint="eastAsia"/>
          <w:sz w:val="18"/>
          <w:szCs w:val="18"/>
        </w:rPr>
        <w:t>电直接</w:t>
      </w:r>
      <w:proofErr w:type="gramEnd"/>
      <w:r w:rsidRPr="000B3E7C">
        <w:rPr>
          <w:rFonts w:ascii="黑体" w:eastAsia="黑体" w:hAnsi="宋体" w:cs="黑体" w:hint="eastAsia"/>
          <w:sz w:val="18"/>
          <w:szCs w:val="18"/>
        </w:rPr>
        <w:t>加热设备作为供暖空调系统的供暖热源和空气加湿热源。</w:t>
      </w:r>
    </w:p>
    <w:p w14:paraId="231B0DE8"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技术措施说明：（说明有供暖功能空调系统热源来源，以及空气加湿热源）</w:t>
      </w:r>
    </w:p>
    <w:p w14:paraId="5FF14B94" w14:textId="77777777" w:rsidR="00137CC0" w:rsidRPr="000B3E7C" w:rsidRDefault="00137CC0" w:rsidP="00137CC0">
      <w:pPr>
        <w:spacing w:line="240" w:lineRule="exact"/>
        <w:rPr>
          <w:b/>
          <w:bCs/>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设计图纸（专业、图号）</w:t>
      </w:r>
    </w:p>
    <w:p w14:paraId="46ED65DA" w14:textId="77777777" w:rsidR="00137CC0" w:rsidRPr="000B3E7C" w:rsidRDefault="00137CC0" w:rsidP="00137CC0">
      <w:pPr>
        <w:spacing w:line="240" w:lineRule="exact"/>
        <w:rPr>
          <w:b/>
          <w:bCs/>
          <w:sz w:val="18"/>
          <w:szCs w:val="18"/>
        </w:rPr>
      </w:pPr>
    </w:p>
    <w:p w14:paraId="1C69240E" w14:textId="77777777" w:rsidR="00137CC0" w:rsidRPr="000B3E7C" w:rsidRDefault="00137CC0" w:rsidP="00137CC0">
      <w:pPr>
        <w:spacing w:line="240" w:lineRule="exact"/>
        <w:rPr>
          <w:b/>
          <w:bCs/>
          <w:sz w:val="18"/>
          <w:szCs w:val="18"/>
        </w:rPr>
      </w:pPr>
      <w:r w:rsidRPr="000B3E7C">
        <w:rPr>
          <w:rFonts w:cs="宋体" w:hint="eastAsia"/>
          <w:b/>
          <w:bCs/>
          <w:sz w:val="18"/>
          <w:szCs w:val="18"/>
        </w:rPr>
        <w:t>电气专业</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0DCD227D"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898E7FC"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Pr>
          <w:p w14:paraId="6D08592E"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452211C"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hint="eastAsia"/>
                <w:sz w:val="18"/>
                <w:szCs w:val="18"/>
              </w:rPr>
              <w:t>√</w:t>
            </w:r>
          </w:p>
        </w:tc>
      </w:tr>
    </w:tbl>
    <w:p w14:paraId="11B0DDDE"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5.1.3</w:t>
      </w:r>
      <w:r w:rsidRPr="000B3E7C">
        <w:rPr>
          <w:rFonts w:ascii="黑体" w:eastAsia="黑体" w:hAnsi="宋体" w:cs="黑体" w:hint="eastAsia"/>
          <w:sz w:val="18"/>
          <w:szCs w:val="18"/>
        </w:rPr>
        <w:t>冷热源、输配系统和照明等各部分能耗应进行独立分项计量。</w:t>
      </w:r>
    </w:p>
    <w:p w14:paraId="493C59ED"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技术措施说明：（说明项目的冷热源、输配系统和照明等各部分能耗独立分项计量设计内容）</w:t>
      </w:r>
    </w:p>
    <w:p w14:paraId="2B52AF7E" w14:textId="77777777" w:rsidR="00137CC0" w:rsidRPr="000B3E7C" w:rsidRDefault="00137CC0" w:rsidP="00137CC0">
      <w:pPr>
        <w:spacing w:line="240" w:lineRule="exact"/>
        <w:rPr>
          <w:b/>
          <w:bCs/>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设计图纸（专业、图号）</w:t>
      </w:r>
    </w:p>
    <w:p w14:paraId="1E2338D0" w14:textId="77777777" w:rsidR="00137CC0" w:rsidRPr="000B3E7C" w:rsidRDefault="00137CC0" w:rsidP="00137CC0">
      <w:pPr>
        <w:spacing w:line="240" w:lineRule="exact"/>
        <w:rPr>
          <w:b/>
          <w:bCs/>
          <w:sz w:val="18"/>
          <w:szCs w:val="18"/>
        </w:rPr>
      </w:pPr>
      <w:r w:rsidRPr="000B3E7C">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4113D792"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48473457"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Pr>
          <w:p w14:paraId="6EAFD0F5"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69F041A9"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hint="eastAsia"/>
                <w:sz w:val="18"/>
                <w:szCs w:val="18"/>
              </w:rPr>
              <w:t>√</w:t>
            </w:r>
          </w:p>
        </w:tc>
      </w:tr>
    </w:tbl>
    <w:p w14:paraId="3141DA73"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5.1.4</w:t>
      </w:r>
      <w:proofErr w:type="gramStart"/>
      <w:r w:rsidRPr="000B3E7C">
        <w:rPr>
          <w:rFonts w:ascii="黑体" w:eastAsia="黑体" w:hAnsi="宋体" w:cs="黑体" w:hint="eastAsia"/>
          <w:sz w:val="18"/>
          <w:szCs w:val="18"/>
        </w:rPr>
        <w:t>各</w:t>
      </w:r>
      <w:proofErr w:type="gramEnd"/>
      <w:r w:rsidRPr="000B3E7C">
        <w:rPr>
          <w:rFonts w:ascii="黑体" w:eastAsia="黑体" w:hAnsi="宋体" w:cs="黑体" w:hint="eastAsia"/>
          <w:sz w:val="18"/>
          <w:szCs w:val="18"/>
        </w:rPr>
        <w:t>房间或场所的照明功率密度值不得高于现行国家标准《建筑照明设计标准》</w:t>
      </w:r>
      <w:r w:rsidRPr="000B3E7C">
        <w:rPr>
          <w:rFonts w:ascii="黑体" w:eastAsia="黑体" w:hAnsi="宋体" w:cs="黑体"/>
          <w:sz w:val="18"/>
          <w:szCs w:val="18"/>
        </w:rPr>
        <w:t>GB 50034</w:t>
      </w:r>
      <w:r w:rsidRPr="000B3E7C">
        <w:rPr>
          <w:rFonts w:ascii="黑体" w:eastAsia="黑体" w:hAnsi="宋体" w:cs="黑体" w:hint="eastAsia"/>
          <w:sz w:val="18"/>
          <w:szCs w:val="18"/>
        </w:rPr>
        <w:t>中的现行值规定。</w:t>
      </w:r>
    </w:p>
    <w:p w14:paraId="46664285"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技术措施说明：（应说明建筑照明系统采用高效光源、附件及控制系统，各房间或场所的照明功率密度）</w:t>
      </w:r>
    </w:p>
    <w:p w14:paraId="5C12D2DD" w14:textId="77777777" w:rsidR="00137CC0" w:rsidRPr="000B3E7C" w:rsidRDefault="00137CC0" w:rsidP="00137CC0">
      <w:pPr>
        <w:spacing w:line="240" w:lineRule="exact"/>
        <w:rPr>
          <w:rFonts w:ascii="黑体" w:eastAsia="黑体" w:hAnsi="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照明功率密度计算书；</w:t>
      </w:r>
      <w:r w:rsidRPr="000B3E7C">
        <w:rPr>
          <w:rFonts w:ascii="宋体" w:hAnsi="宋体" w:hint="eastAsia"/>
          <w:sz w:val="18"/>
          <w:szCs w:val="18"/>
        </w:rPr>
        <w:t>□</w:t>
      </w:r>
      <w:r w:rsidRPr="000B3E7C">
        <w:rPr>
          <w:rFonts w:ascii="宋体" w:hAnsi="宋体" w:cs="宋体" w:hint="eastAsia"/>
          <w:sz w:val="18"/>
          <w:szCs w:val="18"/>
        </w:rPr>
        <w:t>设计图纸（专业、图号）</w:t>
      </w:r>
    </w:p>
    <w:p w14:paraId="59304D5D" w14:textId="77777777" w:rsidR="00137CC0" w:rsidRPr="000B3E7C" w:rsidRDefault="00137CC0" w:rsidP="00137CC0">
      <w:pPr>
        <w:spacing w:line="240" w:lineRule="exact"/>
        <w:rPr>
          <w:b/>
          <w:bCs/>
          <w:sz w:val="18"/>
          <w:szCs w:val="18"/>
        </w:rPr>
      </w:pPr>
    </w:p>
    <w:p w14:paraId="2D14C3E6" w14:textId="77777777" w:rsidR="00137CC0" w:rsidRDefault="00137CC0" w:rsidP="00137CC0">
      <w:pPr>
        <w:spacing w:line="240" w:lineRule="exact"/>
        <w:jc w:val="center"/>
        <w:rPr>
          <w:rFonts w:cs="宋体"/>
          <w:b/>
          <w:bCs/>
          <w:sz w:val="18"/>
          <w:szCs w:val="18"/>
        </w:rPr>
      </w:pPr>
      <w:r w:rsidRPr="000B3E7C">
        <w:rPr>
          <w:rFonts w:cs="宋体" w:hint="eastAsia"/>
          <w:b/>
          <w:bCs/>
          <w:sz w:val="18"/>
          <w:szCs w:val="18"/>
        </w:rPr>
        <w:t>自选说明内容（评分项）</w:t>
      </w:r>
    </w:p>
    <w:p w14:paraId="10AC239A" w14:textId="77777777" w:rsidR="00580D9B" w:rsidRPr="000B3E7C" w:rsidRDefault="00580D9B" w:rsidP="00137CC0">
      <w:pPr>
        <w:spacing w:line="240" w:lineRule="exact"/>
        <w:jc w:val="center"/>
        <w:rPr>
          <w:rFonts w:hint="eastAsia"/>
          <w:b/>
          <w:bCs/>
          <w:sz w:val="18"/>
          <w:szCs w:val="18"/>
        </w:rPr>
      </w:pPr>
    </w:p>
    <w:p w14:paraId="36DE84A4" w14:textId="77777777" w:rsidR="00137CC0" w:rsidRPr="000B3E7C" w:rsidRDefault="00137CC0" w:rsidP="00137CC0">
      <w:pPr>
        <w:spacing w:line="240" w:lineRule="exact"/>
        <w:rPr>
          <w:b/>
          <w:bCs/>
          <w:sz w:val="18"/>
          <w:szCs w:val="18"/>
        </w:rPr>
      </w:pPr>
      <w:r w:rsidRPr="000B3E7C">
        <w:rPr>
          <w:rFonts w:cs="宋体" w:hint="eastAsia"/>
          <w:b/>
          <w:bCs/>
          <w:sz w:val="18"/>
          <w:szCs w:val="18"/>
        </w:rPr>
        <w:t>建筑专业</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3A7CCC7F"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1935C2D"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6</w:t>
            </w:r>
          </w:p>
        </w:tc>
        <w:tc>
          <w:tcPr>
            <w:tcW w:w="397" w:type="dxa"/>
            <w:tcBorders>
              <w:top w:val="single" w:sz="4" w:space="0" w:color="000000"/>
              <w:left w:val="single" w:sz="4" w:space="0" w:color="000000"/>
              <w:bottom w:val="single" w:sz="4" w:space="0" w:color="000000"/>
              <w:right w:val="single" w:sz="4" w:space="0" w:color="000000"/>
            </w:tcBorders>
          </w:tcPr>
          <w:p w14:paraId="5D43E098" w14:textId="77777777" w:rsidR="00137CC0" w:rsidRPr="000B3E7C"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00C148B" w14:textId="77777777" w:rsidR="00137CC0" w:rsidRPr="000B3E7C" w:rsidRDefault="00137CC0" w:rsidP="00137CC0">
            <w:pPr>
              <w:spacing w:line="240" w:lineRule="exact"/>
              <w:jc w:val="center"/>
              <w:rPr>
                <w:rFonts w:ascii="黑体" w:eastAsia="黑体" w:hAnsi="宋体" w:cs="黑体"/>
                <w:sz w:val="18"/>
                <w:szCs w:val="18"/>
              </w:rPr>
            </w:pPr>
          </w:p>
        </w:tc>
      </w:tr>
    </w:tbl>
    <w:p w14:paraId="60BE0039"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5.2.1</w:t>
      </w:r>
      <w:r w:rsidRPr="000B3E7C">
        <w:rPr>
          <w:rFonts w:ascii="黑体" w:eastAsia="黑体" w:hAnsi="宋体" w:cs="黑体" w:hint="eastAsia"/>
          <w:sz w:val="18"/>
          <w:szCs w:val="18"/>
        </w:rPr>
        <w:t>结合场地自然条件，对建筑的体形、朝向、楼距、</w:t>
      </w:r>
      <w:proofErr w:type="gramStart"/>
      <w:r w:rsidRPr="000B3E7C">
        <w:rPr>
          <w:rFonts w:ascii="黑体" w:eastAsia="黑体" w:hAnsi="宋体" w:cs="黑体" w:hint="eastAsia"/>
          <w:sz w:val="18"/>
          <w:szCs w:val="18"/>
        </w:rPr>
        <w:t>窗墙比</w:t>
      </w:r>
      <w:proofErr w:type="gramEnd"/>
      <w:r w:rsidRPr="000B3E7C">
        <w:rPr>
          <w:rFonts w:ascii="黑体" w:eastAsia="黑体" w:hAnsi="宋体" w:cs="黑体" w:hint="eastAsia"/>
          <w:sz w:val="18"/>
          <w:szCs w:val="18"/>
        </w:rPr>
        <w:t>等进行优化设计。</w:t>
      </w:r>
    </w:p>
    <w:p w14:paraId="741B6D9C"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技术措施说明：（说明建筑体型、朝向、楼距、</w:t>
      </w:r>
      <w:proofErr w:type="gramStart"/>
      <w:r w:rsidRPr="000B3E7C">
        <w:rPr>
          <w:rFonts w:ascii="宋体" w:hAnsi="宋体" w:cs="宋体" w:hint="eastAsia"/>
          <w:sz w:val="18"/>
          <w:szCs w:val="18"/>
        </w:rPr>
        <w:t>窗墙比</w:t>
      </w:r>
      <w:proofErr w:type="gramEnd"/>
      <w:r w:rsidRPr="000B3E7C">
        <w:rPr>
          <w:rFonts w:ascii="宋体" w:hAnsi="宋体" w:cs="宋体" w:hint="eastAsia"/>
          <w:sz w:val="18"/>
          <w:szCs w:val="18"/>
        </w:rPr>
        <w:t>，有优化过程则说明优化策略）</w:t>
      </w:r>
    </w:p>
    <w:p w14:paraId="5B48F0E2" w14:textId="77777777" w:rsidR="00137CC0" w:rsidRPr="000B3E7C" w:rsidRDefault="00137CC0" w:rsidP="00137CC0">
      <w:pPr>
        <w:spacing w:line="240" w:lineRule="exact"/>
        <w:rPr>
          <w:rFonts w:ascii="黑体" w:eastAsia="黑体" w:hAnsi="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建筑优化设计专项分析书；</w:t>
      </w:r>
      <w:r w:rsidRPr="000B3E7C">
        <w:rPr>
          <w:rFonts w:ascii="宋体" w:hAnsi="宋体" w:hint="eastAsia"/>
          <w:sz w:val="18"/>
          <w:szCs w:val="18"/>
        </w:rPr>
        <w:t>□</w:t>
      </w:r>
      <w:r w:rsidRPr="000B3E7C">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1758CA93"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84DE7A5"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6</w:t>
            </w:r>
          </w:p>
        </w:tc>
        <w:tc>
          <w:tcPr>
            <w:tcW w:w="397" w:type="dxa"/>
            <w:tcBorders>
              <w:top w:val="single" w:sz="4" w:space="0" w:color="000000"/>
              <w:left w:val="single" w:sz="4" w:space="0" w:color="000000"/>
              <w:bottom w:val="single" w:sz="4" w:space="0" w:color="000000"/>
              <w:right w:val="single" w:sz="4" w:space="0" w:color="000000"/>
            </w:tcBorders>
          </w:tcPr>
          <w:p w14:paraId="7FBC5ABD" w14:textId="77777777" w:rsidR="00137CC0" w:rsidRPr="000B3E7C"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7F1EE88" w14:textId="77777777" w:rsidR="00137CC0" w:rsidRPr="000B3E7C" w:rsidRDefault="00137CC0" w:rsidP="00137CC0">
            <w:pPr>
              <w:spacing w:line="240" w:lineRule="exact"/>
              <w:jc w:val="center"/>
              <w:rPr>
                <w:rFonts w:ascii="黑体" w:eastAsia="黑体" w:hAnsi="宋体" w:cs="黑体"/>
                <w:sz w:val="18"/>
                <w:szCs w:val="18"/>
              </w:rPr>
            </w:pPr>
          </w:p>
        </w:tc>
      </w:tr>
    </w:tbl>
    <w:p w14:paraId="446023EC"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5.2.2</w:t>
      </w:r>
      <w:r w:rsidRPr="000B3E7C">
        <w:rPr>
          <w:rFonts w:ascii="黑体" w:eastAsia="黑体" w:hAnsi="宋体" w:cs="黑体" w:hint="eastAsia"/>
          <w:sz w:val="18"/>
          <w:szCs w:val="18"/>
        </w:rPr>
        <w:t>外窗、玻璃幕墙的可开启部分能使建筑获得良好的通风。</w:t>
      </w:r>
    </w:p>
    <w:p w14:paraId="374EE941"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技术措施说明：本项目幕墙透明部分开启面积比例</w:t>
      </w:r>
      <w:r w:rsidRPr="000B3E7C">
        <w:rPr>
          <w:rFonts w:ascii="宋体" w:hAnsi="宋体" w:cs="宋体"/>
          <w:sz w:val="18"/>
          <w:szCs w:val="18"/>
          <w:u w:val="single"/>
        </w:rPr>
        <w:t xml:space="preserve">     </w:t>
      </w:r>
      <w:r w:rsidRPr="000B3E7C">
        <w:rPr>
          <w:rFonts w:ascii="宋体" w:hAnsi="宋体" w:cs="宋体" w:hint="eastAsia"/>
          <w:sz w:val="18"/>
          <w:szCs w:val="18"/>
        </w:rPr>
        <w:t>（外窗可开启面积比例</w:t>
      </w:r>
      <w:r w:rsidRPr="000B3E7C">
        <w:rPr>
          <w:rFonts w:ascii="宋体" w:hAnsi="宋体" w:cs="宋体" w:hint="eastAsia"/>
          <w:sz w:val="18"/>
          <w:szCs w:val="18"/>
          <w:u w:val="single"/>
        </w:rPr>
        <w:t xml:space="preserve">　　</w:t>
      </w:r>
      <w:proofErr w:type="gramStart"/>
      <w:r w:rsidRPr="000B3E7C">
        <w:rPr>
          <w:rFonts w:ascii="宋体" w:hAnsi="宋体" w:cs="宋体" w:hint="eastAsia"/>
          <w:sz w:val="18"/>
          <w:szCs w:val="18"/>
          <w:u w:val="single"/>
        </w:rPr>
        <w:t xml:space="preserve">　</w:t>
      </w:r>
      <w:proofErr w:type="gramEnd"/>
      <w:r w:rsidRPr="000B3E7C">
        <w:rPr>
          <w:rFonts w:ascii="宋体" w:hAnsi="宋体" w:cs="宋体" w:hint="eastAsia"/>
          <w:sz w:val="18"/>
          <w:szCs w:val="18"/>
        </w:rPr>
        <w:t>）。</w:t>
      </w:r>
    </w:p>
    <w:p w14:paraId="69573841" w14:textId="77777777" w:rsidR="00137CC0" w:rsidRPr="000B3E7C" w:rsidRDefault="00137CC0" w:rsidP="00137CC0">
      <w:pPr>
        <w:spacing w:line="240" w:lineRule="exact"/>
        <w:rPr>
          <w:rFonts w:ascii="黑体" w:eastAsia="黑体" w:hAnsi="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外窗和透明幕墙可开启面积比例计算书，</w:t>
      </w:r>
      <w:r w:rsidRPr="000B3E7C">
        <w:rPr>
          <w:rFonts w:ascii="宋体" w:hAnsi="宋体" w:hint="eastAsia"/>
          <w:sz w:val="18"/>
          <w:szCs w:val="18"/>
        </w:rPr>
        <w:t>□</w:t>
      </w:r>
      <w:r w:rsidRPr="000B3E7C">
        <w:rPr>
          <w:rFonts w:ascii="宋体" w:hAnsi="宋体" w:cs="宋体" w:hint="eastAsia"/>
          <w:sz w:val="18"/>
          <w:szCs w:val="18"/>
        </w:rPr>
        <w:t>节能计算书；</w:t>
      </w:r>
      <w:r w:rsidRPr="000B3E7C">
        <w:rPr>
          <w:rFonts w:ascii="宋体" w:hAnsi="宋体" w:hint="eastAsia"/>
          <w:sz w:val="18"/>
          <w:szCs w:val="18"/>
        </w:rPr>
        <w:t>□</w:t>
      </w:r>
      <w:r w:rsidRPr="000B3E7C">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6F3038BC"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5216070E"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10</w:t>
            </w:r>
          </w:p>
        </w:tc>
        <w:tc>
          <w:tcPr>
            <w:tcW w:w="397" w:type="dxa"/>
            <w:tcBorders>
              <w:top w:val="single" w:sz="4" w:space="0" w:color="000000"/>
              <w:left w:val="single" w:sz="4" w:space="0" w:color="000000"/>
              <w:bottom w:val="single" w:sz="4" w:space="0" w:color="000000"/>
              <w:right w:val="single" w:sz="4" w:space="0" w:color="000000"/>
            </w:tcBorders>
          </w:tcPr>
          <w:p w14:paraId="32197E13" w14:textId="77777777" w:rsidR="00137CC0" w:rsidRPr="000B3E7C"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7067E83" w14:textId="77777777" w:rsidR="00137CC0" w:rsidRPr="000B3E7C" w:rsidRDefault="00137CC0" w:rsidP="00137CC0">
            <w:pPr>
              <w:spacing w:line="240" w:lineRule="exact"/>
              <w:jc w:val="center"/>
              <w:rPr>
                <w:rFonts w:ascii="黑体" w:eastAsia="黑体" w:hAnsi="宋体" w:cs="黑体"/>
                <w:sz w:val="18"/>
                <w:szCs w:val="18"/>
              </w:rPr>
            </w:pPr>
          </w:p>
        </w:tc>
      </w:tr>
    </w:tbl>
    <w:p w14:paraId="27FD79A3"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5.2.3</w:t>
      </w:r>
      <w:r w:rsidRPr="000B3E7C">
        <w:rPr>
          <w:rFonts w:ascii="黑体" w:eastAsia="黑体" w:hAnsi="宋体" w:cs="黑体" w:hint="eastAsia"/>
          <w:sz w:val="18"/>
          <w:szCs w:val="18"/>
        </w:rPr>
        <w:t>围护结构热工性能指标优于国家现行有关建筑节能设计标准的规定。</w:t>
      </w:r>
    </w:p>
    <w:p w14:paraId="42302713"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技术措施说明：本项目围护结构热工性能比国家现行建筑节能设计标准提高</w:t>
      </w:r>
      <w:r w:rsidRPr="000B3E7C">
        <w:rPr>
          <w:rFonts w:ascii="宋体" w:hAnsi="宋体" w:cs="宋体" w:hint="eastAsia"/>
          <w:sz w:val="18"/>
          <w:szCs w:val="18"/>
          <w:u w:val="single"/>
        </w:rPr>
        <w:t xml:space="preserve">　　</w:t>
      </w:r>
      <w:proofErr w:type="gramStart"/>
      <w:r w:rsidRPr="000B3E7C">
        <w:rPr>
          <w:rFonts w:ascii="宋体" w:hAnsi="宋体" w:cs="宋体" w:hint="eastAsia"/>
          <w:sz w:val="18"/>
          <w:szCs w:val="18"/>
          <w:u w:val="single"/>
        </w:rPr>
        <w:t xml:space="preserve">　</w:t>
      </w:r>
      <w:proofErr w:type="gramEnd"/>
      <w:r w:rsidRPr="000B3E7C">
        <w:rPr>
          <w:rFonts w:ascii="宋体" w:hAnsi="宋体" w:cs="宋体" w:hint="eastAsia"/>
          <w:sz w:val="18"/>
          <w:szCs w:val="18"/>
        </w:rPr>
        <w:t>；供暖空调全年计算负荷降低幅度</w:t>
      </w:r>
      <w:r w:rsidRPr="000B3E7C">
        <w:rPr>
          <w:rFonts w:ascii="宋体" w:hAnsi="宋体" w:cs="宋体"/>
          <w:sz w:val="18"/>
          <w:szCs w:val="18"/>
          <w:u w:val="single"/>
        </w:rPr>
        <w:t xml:space="preserve">       </w:t>
      </w:r>
      <w:r w:rsidRPr="000B3E7C">
        <w:rPr>
          <w:rFonts w:ascii="宋体" w:hAnsi="宋体" w:cs="宋体" w:hint="eastAsia"/>
          <w:sz w:val="18"/>
          <w:szCs w:val="18"/>
        </w:rPr>
        <w:t>。</w:t>
      </w:r>
    </w:p>
    <w:p w14:paraId="4C57DAF8" w14:textId="77777777" w:rsidR="00137CC0" w:rsidRPr="000B3E7C" w:rsidRDefault="00137CC0" w:rsidP="00137CC0">
      <w:pPr>
        <w:spacing w:line="240" w:lineRule="exact"/>
        <w:rPr>
          <w:rFonts w:ascii="黑体" w:eastAsia="黑体" w:hAnsi="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围护结构节能指标计算书；</w:t>
      </w:r>
      <w:r w:rsidRPr="000B3E7C">
        <w:rPr>
          <w:rFonts w:ascii="宋体" w:hAnsi="宋体" w:hint="eastAsia"/>
          <w:sz w:val="18"/>
          <w:szCs w:val="18"/>
        </w:rPr>
        <w:t>□</w:t>
      </w:r>
      <w:r w:rsidRPr="000B3E7C">
        <w:rPr>
          <w:rFonts w:ascii="宋体" w:hAnsi="宋体" w:cs="宋体" w:hint="eastAsia"/>
          <w:sz w:val="18"/>
          <w:szCs w:val="18"/>
        </w:rPr>
        <w:t>设计图纸（专业、图号）</w:t>
      </w:r>
    </w:p>
    <w:p w14:paraId="6178387B" w14:textId="77777777" w:rsidR="00287436" w:rsidRPr="000B3E7C" w:rsidRDefault="00287436" w:rsidP="00137CC0">
      <w:pPr>
        <w:spacing w:line="240" w:lineRule="exact"/>
        <w:rPr>
          <w:b/>
          <w:bCs/>
          <w:sz w:val="18"/>
          <w:szCs w:val="18"/>
        </w:rPr>
      </w:pPr>
    </w:p>
    <w:p w14:paraId="5C1B9F19" w14:textId="77777777" w:rsidR="00137CC0" w:rsidRPr="000B3E7C" w:rsidRDefault="00137CC0" w:rsidP="00137CC0">
      <w:pPr>
        <w:spacing w:line="240" w:lineRule="exact"/>
        <w:rPr>
          <w:b/>
          <w:bCs/>
          <w:sz w:val="18"/>
          <w:szCs w:val="18"/>
        </w:rPr>
      </w:pPr>
      <w:r w:rsidRPr="000B3E7C">
        <w:rPr>
          <w:rFonts w:cs="宋体" w:hint="eastAsia"/>
          <w:b/>
          <w:bCs/>
          <w:sz w:val="18"/>
          <w:szCs w:val="18"/>
        </w:rPr>
        <w:t>暖通专业</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56484A16"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2AB368CF"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6</w:t>
            </w:r>
          </w:p>
        </w:tc>
        <w:tc>
          <w:tcPr>
            <w:tcW w:w="397" w:type="dxa"/>
            <w:tcBorders>
              <w:top w:val="single" w:sz="4" w:space="0" w:color="000000"/>
              <w:left w:val="single" w:sz="4" w:space="0" w:color="000000"/>
              <w:bottom w:val="single" w:sz="4" w:space="0" w:color="000000"/>
              <w:right w:val="single" w:sz="4" w:space="0" w:color="000000"/>
            </w:tcBorders>
          </w:tcPr>
          <w:p w14:paraId="3FC8A82A" w14:textId="77777777" w:rsidR="00137CC0" w:rsidRPr="000B3E7C"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FE81A5E" w14:textId="77777777" w:rsidR="00137CC0" w:rsidRPr="000B3E7C" w:rsidRDefault="00137CC0" w:rsidP="00137CC0">
            <w:pPr>
              <w:spacing w:line="240" w:lineRule="exact"/>
              <w:jc w:val="center"/>
              <w:rPr>
                <w:rFonts w:ascii="黑体" w:eastAsia="黑体" w:hAnsi="宋体" w:cs="黑体"/>
                <w:sz w:val="18"/>
                <w:szCs w:val="18"/>
              </w:rPr>
            </w:pPr>
          </w:p>
        </w:tc>
      </w:tr>
    </w:tbl>
    <w:p w14:paraId="2E4F01D7"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5.2.4</w:t>
      </w:r>
      <w:r w:rsidRPr="000B3E7C">
        <w:rPr>
          <w:rFonts w:ascii="黑体" w:eastAsia="黑体" w:hAnsi="宋体" w:cs="黑体" w:hint="eastAsia"/>
          <w:sz w:val="18"/>
          <w:szCs w:val="18"/>
        </w:rPr>
        <w:t>供暖空调系统的冷、热源机组</w:t>
      </w:r>
      <w:proofErr w:type="gramStart"/>
      <w:r w:rsidRPr="000B3E7C">
        <w:rPr>
          <w:rFonts w:ascii="黑体" w:eastAsia="黑体" w:hAnsi="宋体" w:cs="黑体" w:hint="eastAsia"/>
          <w:sz w:val="18"/>
          <w:szCs w:val="18"/>
        </w:rPr>
        <w:t>能效均</w:t>
      </w:r>
      <w:proofErr w:type="gramEnd"/>
      <w:r w:rsidRPr="000B3E7C">
        <w:rPr>
          <w:rFonts w:ascii="黑体" w:eastAsia="黑体" w:hAnsi="宋体" w:cs="黑体" w:hint="eastAsia"/>
          <w:sz w:val="18"/>
          <w:szCs w:val="18"/>
        </w:rPr>
        <w:t>优于现行国家标准《公共建筑节能设计标准》</w:t>
      </w:r>
      <w:r w:rsidRPr="000B3E7C">
        <w:rPr>
          <w:rFonts w:ascii="黑体" w:eastAsia="黑体" w:hAnsi="宋体" w:cs="黑体"/>
          <w:sz w:val="18"/>
          <w:szCs w:val="18"/>
        </w:rPr>
        <w:t>GB 50189</w:t>
      </w:r>
      <w:r w:rsidRPr="000B3E7C">
        <w:rPr>
          <w:rFonts w:ascii="黑体" w:eastAsia="黑体" w:hAnsi="宋体" w:cs="黑体" w:hint="eastAsia"/>
          <w:sz w:val="18"/>
          <w:szCs w:val="18"/>
        </w:rPr>
        <w:t>的规定以及现行有关国家标准能效限定值的要求。</w:t>
      </w:r>
    </w:p>
    <w:p w14:paraId="28065266"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技术措施说明：本项目</w:t>
      </w:r>
      <w:r w:rsidRPr="000B3E7C">
        <w:rPr>
          <w:rFonts w:ascii="宋体" w:hAnsi="宋体" w:cs="宋体" w:hint="eastAsia"/>
          <w:sz w:val="18"/>
          <w:szCs w:val="18"/>
          <w:u w:val="single"/>
        </w:rPr>
        <w:t>（是</w:t>
      </w:r>
      <w:r w:rsidRPr="000B3E7C">
        <w:rPr>
          <w:rFonts w:ascii="宋体" w:hAnsi="宋体" w:cs="宋体"/>
          <w:sz w:val="18"/>
          <w:szCs w:val="18"/>
          <w:u w:val="single"/>
        </w:rPr>
        <w:t>/</w:t>
      </w:r>
      <w:r w:rsidRPr="000B3E7C">
        <w:rPr>
          <w:rFonts w:ascii="宋体" w:hAnsi="宋体" w:cs="宋体" w:hint="eastAsia"/>
          <w:sz w:val="18"/>
          <w:szCs w:val="18"/>
          <w:u w:val="single"/>
        </w:rPr>
        <w:t>否）</w:t>
      </w:r>
      <w:r w:rsidRPr="000B3E7C">
        <w:rPr>
          <w:rFonts w:ascii="宋体" w:hAnsi="宋体" w:cs="宋体" w:hint="eastAsia"/>
          <w:sz w:val="18"/>
          <w:szCs w:val="18"/>
        </w:rPr>
        <w:t>设计空调采暖系统；相对于能效限值提高（降低）幅度为</w:t>
      </w:r>
      <w:proofErr w:type="gramStart"/>
      <w:r w:rsidRPr="000B3E7C">
        <w:rPr>
          <w:rFonts w:ascii="宋体" w:hAnsi="宋体" w:cs="宋体" w:hint="eastAsia"/>
          <w:sz w:val="18"/>
          <w:szCs w:val="18"/>
          <w:u w:val="single"/>
        </w:rPr>
        <w:t xml:space="preserve">　　　　</w:t>
      </w:r>
      <w:proofErr w:type="gramEnd"/>
      <w:r w:rsidRPr="000B3E7C">
        <w:rPr>
          <w:rFonts w:ascii="宋体" w:hAnsi="宋体" w:cs="宋体"/>
          <w:sz w:val="18"/>
          <w:szCs w:val="18"/>
        </w:rPr>
        <w:t xml:space="preserve"> </w:t>
      </w:r>
      <w:r w:rsidRPr="000B3E7C">
        <w:rPr>
          <w:rFonts w:ascii="宋体" w:hAnsi="宋体" w:cs="宋体" w:hint="eastAsia"/>
          <w:sz w:val="18"/>
          <w:szCs w:val="18"/>
        </w:rPr>
        <w:t>。</w:t>
      </w:r>
    </w:p>
    <w:p w14:paraId="1593DCDD" w14:textId="77777777" w:rsidR="00137CC0" w:rsidRPr="000B3E7C" w:rsidRDefault="00137CC0" w:rsidP="00137CC0">
      <w:pPr>
        <w:spacing w:line="240" w:lineRule="exact"/>
        <w:rPr>
          <w:rFonts w:ascii="黑体" w:eastAsia="黑体" w:hAnsi="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空调冷热源设备能效指标计算书；</w:t>
      </w:r>
      <w:r w:rsidRPr="000B3E7C">
        <w:rPr>
          <w:rFonts w:ascii="宋体" w:hAnsi="宋体" w:hint="eastAsia"/>
          <w:sz w:val="18"/>
          <w:szCs w:val="18"/>
        </w:rPr>
        <w:t>□</w:t>
      </w:r>
      <w:r w:rsidRPr="000B3E7C">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3F14CFB1"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648CBA89"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6</w:t>
            </w:r>
          </w:p>
        </w:tc>
        <w:tc>
          <w:tcPr>
            <w:tcW w:w="397" w:type="dxa"/>
            <w:tcBorders>
              <w:top w:val="single" w:sz="4" w:space="0" w:color="000000"/>
              <w:left w:val="single" w:sz="4" w:space="0" w:color="000000"/>
              <w:bottom w:val="single" w:sz="4" w:space="0" w:color="000000"/>
              <w:right w:val="single" w:sz="4" w:space="0" w:color="000000"/>
            </w:tcBorders>
          </w:tcPr>
          <w:p w14:paraId="05DD1914" w14:textId="77777777" w:rsidR="00137CC0" w:rsidRPr="000B3E7C"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E17B8AF" w14:textId="77777777" w:rsidR="00137CC0" w:rsidRPr="000B3E7C" w:rsidRDefault="00137CC0" w:rsidP="00137CC0">
            <w:pPr>
              <w:spacing w:line="240" w:lineRule="exact"/>
              <w:jc w:val="center"/>
              <w:rPr>
                <w:rFonts w:ascii="黑体" w:eastAsia="黑体" w:hAnsi="宋体" w:cs="黑体"/>
                <w:sz w:val="18"/>
                <w:szCs w:val="18"/>
              </w:rPr>
            </w:pPr>
          </w:p>
        </w:tc>
      </w:tr>
    </w:tbl>
    <w:p w14:paraId="1C708308"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5.2.5</w:t>
      </w:r>
      <w:r w:rsidRPr="000B3E7C">
        <w:rPr>
          <w:rFonts w:ascii="黑体" w:eastAsia="黑体" w:hAnsi="宋体" w:cs="黑体" w:hint="eastAsia"/>
          <w:sz w:val="18"/>
          <w:szCs w:val="18"/>
        </w:rPr>
        <w:t>集中供暖系统热水循环泵的耗电</w:t>
      </w:r>
      <w:proofErr w:type="gramStart"/>
      <w:r w:rsidRPr="000B3E7C">
        <w:rPr>
          <w:rFonts w:ascii="黑体" w:eastAsia="黑体" w:hAnsi="宋体" w:cs="黑体" w:hint="eastAsia"/>
          <w:sz w:val="18"/>
          <w:szCs w:val="18"/>
        </w:rPr>
        <w:t>输热比</w:t>
      </w:r>
      <w:proofErr w:type="gramEnd"/>
      <w:r w:rsidRPr="000B3E7C">
        <w:rPr>
          <w:rFonts w:ascii="黑体" w:eastAsia="黑体" w:hAnsi="宋体" w:cs="黑体" w:hint="eastAsia"/>
          <w:sz w:val="18"/>
          <w:szCs w:val="18"/>
        </w:rPr>
        <w:t>和通风空调系统风机的单位风量耗功率符合现行国家标准《公共建筑节能设计标准》</w:t>
      </w:r>
      <w:r w:rsidRPr="000B3E7C">
        <w:rPr>
          <w:rFonts w:ascii="黑体" w:eastAsia="黑体" w:hAnsi="宋体" w:cs="黑体"/>
          <w:sz w:val="18"/>
          <w:szCs w:val="18"/>
        </w:rPr>
        <w:t>GB 50189</w:t>
      </w:r>
      <w:r w:rsidRPr="000B3E7C">
        <w:rPr>
          <w:rFonts w:ascii="黑体" w:eastAsia="黑体" w:hAnsi="宋体" w:cs="黑体" w:hint="eastAsia"/>
          <w:sz w:val="18"/>
          <w:szCs w:val="18"/>
        </w:rPr>
        <w:t>等的有关规定，</w:t>
      </w:r>
      <w:r w:rsidRPr="000B3E7C">
        <w:rPr>
          <w:rFonts w:ascii="黑体" w:eastAsia="黑体" w:hAnsi="宋体" w:cs="黑体"/>
          <w:sz w:val="18"/>
          <w:szCs w:val="18"/>
        </w:rPr>
        <w:t xml:space="preserve"> </w:t>
      </w:r>
      <w:r w:rsidRPr="000B3E7C">
        <w:rPr>
          <w:rFonts w:ascii="黑体" w:eastAsia="黑体" w:hAnsi="宋体" w:cs="黑体" w:hint="eastAsia"/>
          <w:sz w:val="18"/>
          <w:szCs w:val="18"/>
        </w:rPr>
        <w:t>且空调冷热水系统循环水泵的耗电输冷（热）比比现行国家标准《民用建筑供暖</w:t>
      </w:r>
      <w:r w:rsidRPr="000B3E7C">
        <w:rPr>
          <w:rFonts w:ascii="黑体" w:eastAsia="黑体" w:hAnsi="宋体" w:cs="黑体"/>
          <w:sz w:val="18"/>
          <w:szCs w:val="18"/>
        </w:rPr>
        <w:t xml:space="preserve"> </w:t>
      </w:r>
      <w:r w:rsidRPr="000B3E7C">
        <w:rPr>
          <w:rFonts w:ascii="黑体" w:eastAsia="黑体" w:hAnsi="宋体" w:cs="黑体" w:hint="eastAsia"/>
          <w:sz w:val="18"/>
          <w:szCs w:val="18"/>
        </w:rPr>
        <w:t>通风与空气调节设计规范》</w:t>
      </w:r>
      <w:r w:rsidRPr="000B3E7C">
        <w:rPr>
          <w:rFonts w:ascii="黑体" w:eastAsia="黑体" w:hAnsi="宋体" w:cs="黑体"/>
          <w:sz w:val="18"/>
          <w:szCs w:val="18"/>
        </w:rPr>
        <w:t>GB 50736</w:t>
      </w:r>
      <w:r w:rsidRPr="000B3E7C">
        <w:rPr>
          <w:rFonts w:ascii="黑体" w:eastAsia="黑体" w:hAnsi="宋体" w:cs="黑体" w:hint="eastAsia"/>
          <w:sz w:val="18"/>
          <w:szCs w:val="18"/>
        </w:rPr>
        <w:t>规定值低</w:t>
      </w:r>
      <w:r w:rsidRPr="000B3E7C">
        <w:rPr>
          <w:rFonts w:ascii="黑体" w:eastAsia="黑体" w:hAnsi="宋体" w:cs="黑体"/>
          <w:sz w:val="18"/>
          <w:szCs w:val="18"/>
        </w:rPr>
        <w:t>20%</w:t>
      </w:r>
      <w:r w:rsidRPr="000B3E7C">
        <w:rPr>
          <w:rFonts w:ascii="黑体" w:eastAsia="黑体" w:hAnsi="宋体" w:cs="黑体" w:hint="eastAsia"/>
          <w:sz w:val="18"/>
          <w:szCs w:val="18"/>
        </w:rPr>
        <w:t>。</w:t>
      </w:r>
    </w:p>
    <w:p w14:paraId="235F998F"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技术措施说明：项目集中供暖系统热水循环泵的耗电</w:t>
      </w:r>
      <w:proofErr w:type="gramStart"/>
      <w:r w:rsidRPr="000B3E7C">
        <w:rPr>
          <w:rFonts w:ascii="宋体" w:hAnsi="宋体" w:cs="宋体" w:hint="eastAsia"/>
          <w:sz w:val="18"/>
          <w:szCs w:val="18"/>
        </w:rPr>
        <w:t>输热比</w:t>
      </w:r>
      <w:proofErr w:type="gramEnd"/>
      <w:r w:rsidRPr="000B3E7C">
        <w:rPr>
          <w:rFonts w:ascii="宋体" w:hAnsi="宋体" w:cs="宋体"/>
          <w:sz w:val="18"/>
          <w:szCs w:val="18"/>
          <w:u w:val="single"/>
        </w:rPr>
        <w:t xml:space="preserve">     </w:t>
      </w:r>
      <w:r w:rsidRPr="000B3E7C">
        <w:rPr>
          <w:rFonts w:ascii="宋体" w:hAnsi="宋体" w:cs="宋体" w:hint="eastAsia"/>
          <w:sz w:val="18"/>
          <w:szCs w:val="18"/>
        </w:rPr>
        <w:t>；通风空调系统风机的</w:t>
      </w:r>
      <w:r w:rsidR="006D6F37" w:rsidRPr="000B3E7C">
        <w:rPr>
          <w:rFonts w:ascii="宋体" w:hAnsi="宋体" w:cs="宋体" w:hint="eastAsia"/>
          <w:sz w:val="18"/>
          <w:szCs w:val="18"/>
        </w:rPr>
        <w:t>单位</w:t>
      </w:r>
      <w:r w:rsidRPr="000B3E7C">
        <w:rPr>
          <w:rFonts w:ascii="宋体" w:hAnsi="宋体" w:cs="宋体" w:hint="eastAsia"/>
          <w:sz w:val="18"/>
          <w:szCs w:val="18"/>
        </w:rPr>
        <w:t>风量耗功率</w:t>
      </w:r>
      <w:r w:rsidRPr="000B3E7C">
        <w:rPr>
          <w:rFonts w:ascii="宋体" w:hAnsi="宋体" w:cs="宋体"/>
          <w:sz w:val="18"/>
          <w:szCs w:val="18"/>
          <w:u w:val="single"/>
        </w:rPr>
        <w:t xml:space="preserve"> </w:t>
      </w:r>
      <w:r w:rsidRPr="000B3E7C">
        <w:rPr>
          <w:rFonts w:ascii="宋体" w:hAnsi="宋体" w:cs="宋体" w:hint="eastAsia"/>
          <w:sz w:val="18"/>
          <w:szCs w:val="18"/>
          <w:u w:val="single"/>
        </w:rPr>
        <w:t xml:space="preserve">　</w:t>
      </w:r>
      <w:r w:rsidRPr="000B3E7C">
        <w:rPr>
          <w:rFonts w:ascii="宋体" w:hAnsi="宋体" w:cs="宋体"/>
          <w:sz w:val="18"/>
          <w:szCs w:val="18"/>
          <w:u w:val="single"/>
        </w:rPr>
        <w:t xml:space="preserve">  </w:t>
      </w:r>
      <w:r w:rsidRPr="000B3E7C">
        <w:rPr>
          <w:rFonts w:ascii="宋体" w:hAnsi="宋体" w:cs="宋体"/>
          <w:sz w:val="18"/>
          <w:szCs w:val="18"/>
        </w:rPr>
        <w:t xml:space="preserve"> </w:t>
      </w:r>
      <w:r w:rsidRPr="000B3E7C">
        <w:rPr>
          <w:rFonts w:ascii="宋体" w:hAnsi="宋体" w:cs="宋体" w:hint="eastAsia"/>
          <w:sz w:val="18"/>
          <w:szCs w:val="18"/>
        </w:rPr>
        <w:t>；</w:t>
      </w:r>
      <w:r w:rsidR="006D6F37" w:rsidRPr="000B3E7C">
        <w:rPr>
          <w:rFonts w:ascii="宋体" w:hAnsi="宋体" w:cs="宋体" w:hint="eastAsia"/>
          <w:sz w:val="18"/>
          <w:szCs w:val="18"/>
        </w:rPr>
        <w:t>空调冷热水系统循环水泵的耗电输冷（热）比</w:t>
      </w:r>
      <w:r w:rsidR="006D6F37" w:rsidRPr="000B3E7C">
        <w:rPr>
          <w:rFonts w:ascii="宋体" w:hAnsi="宋体" w:cs="宋体"/>
          <w:sz w:val="18"/>
          <w:szCs w:val="18"/>
          <w:u w:val="single"/>
        </w:rPr>
        <w:t xml:space="preserve">     </w:t>
      </w:r>
      <w:r w:rsidR="006D6F37" w:rsidRPr="000B3E7C">
        <w:rPr>
          <w:rFonts w:ascii="宋体" w:hAnsi="宋体" w:cs="宋体" w:hint="eastAsia"/>
          <w:sz w:val="18"/>
          <w:szCs w:val="18"/>
        </w:rPr>
        <w:t>，比</w:t>
      </w:r>
      <w:r w:rsidRPr="000B3E7C">
        <w:rPr>
          <w:rFonts w:ascii="宋体" w:hAnsi="宋体" w:cs="宋体" w:hint="eastAsia"/>
          <w:sz w:val="18"/>
          <w:szCs w:val="18"/>
        </w:rPr>
        <w:t>现行国家规定值低</w:t>
      </w:r>
      <w:r w:rsidRPr="000B3E7C">
        <w:rPr>
          <w:rFonts w:ascii="宋体" w:hAnsi="宋体" w:cs="宋体"/>
          <w:sz w:val="18"/>
          <w:szCs w:val="18"/>
          <w:u w:val="single"/>
        </w:rPr>
        <w:t xml:space="preserve">   </w:t>
      </w:r>
      <w:r w:rsidRPr="000B3E7C">
        <w:rPr>
          <w:rFonts w:ascii="宋体" w:hAnsi="宋体" w:cs="宋体" w:hint="eastAsia"/>
          <w:sz w:val="18"/>
          <w:szCs w:val="18"/>
          <w:u w:val="single"/>
        </w:rPr>
        <w:t xml:space="preserve">　</w:t>
      </w:r>
      <w:r w:rsidRPr="000B3E7C">
        <w:rPr>
          <w:rFonts w:ascii="宋体" w:hAnsi="宋体" w:cs="宋体"/>
          <w:sz w:val="18"/>
          <w:szCs w:val="18"/>
          <w:u w:val="single"/>
        </w:rPr>
        <w:t xml:space="preserve">  </w:t>
      </w:r>
      <w:r w:rsidRPr="000B3E7C">
        <w:rPr>
          <w:rFonts w:ascii="宋体" w:hAnsi="宋体" w:cs="宋体" w:hint="eastAsia"/>
          <w:sz w:val="18"/>
          <w:szCs w:val="18"/>
        </w:rPr>
        <w:t>。</w:t>
      </w:r>
    </w:p>
    <w:p w14:paraId="2592B9A6" w14:textId="77777777" w:rsidR="00137CC0" w:rsidRDefault="00137CC0" w:rsidP="00137CC0">
      <w:pPr>
        <w:spacing w:line="240" w:lineRule="exact"/>
        <w:rPr>
          <w:rFonts w:ascii="宋体" w:hAnsi="宋体" w:cs="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空调冷热水系统循环水泵的耗电</w:t>
      </w:r>
      <w:proofErr w:type="gramStart"/>
      <w:r w:rsidRPr="000B3E7C">
        <w:rPr>
          <w:rFonts w:ascii="宋体" w:hAnsi="宋体" w:cs="宋体" w:hint="eastAsia"/>
          <w:sz w:val="18"/>
          <w:szCs w:val="18"/>
        </w:rPr>
        <w:t>输冷比</w:t>
      </w:r>
      <w:proofErr w:type="gramEnd"/>
      <w:r w:rsidRPr="000B3E7C">
        <w:rPr>
          <w:rFonts w:ascii="宋体" w:hAnsi="宋体" w:cs="宋体" w:hint="eastAsia"/>
          <w:sz w:val="18"/>
          <w:szCs w:val="18"/>
        </w:rPr>
        <w:t>计算书；</w:t>
      </w:r>
      <w:r w:rsidRPr="000B3E7C">
        <w:rPr>
          <w:rFonts w:ascii="宋体" w:hAnsi="宋体" w:hint="eastAsia"/>
          <w:sz w:val="18"/>
          <w:szCs w:val="18"/>
        </w:rPr>
        <w:t>□</w:t>
      </w:r>
      <w:r w:rsidRPr="000B3E7C">
        <w:rPr>
          <w:rFonts w:ascii="宋体" w:hAnsi="宋体" w:cs="宋体" w:hint="eastAsia"/>
          <w:sz w:val="18"/>
          <w:szCs w:val="18"/>
        </w:rPr>
        <w:t>空调风机单位风量耗功率计算书；</w:t>
      </w:r>
      <w:r w:rsidRPr="000B3E7C">
        <w:rPr>
          <w:rFonts w:ascii="宋体" w:hAnsi="宋体" w:hint="eastAsia"/>
          <w:sz w:val="18"/>
          <w:szCs w:val="18"/>
        </w:rPr>
        <w:t>□</w:t>
      </w:r>
      <w:r w:rsidRPr="000B3E7C">
        <w:rPr>
          <w:rFonts w:ascii="宋体" w:hAnsi="宋体" w:cs="宋体" w:hint="eastAsia"/>
          <w:sz w:val="18"/>
          <w:szCs w:val="18"/>
        </w:rPr>
        <w:t>设计图纸（专业、图号）</w:t>
      </w:r>
    </w:p>
    <w:p w14:paraId="08E8DFB6" w14:textId="77777777" w:rsidR="00482B7A" w:rsidRPr="000B3E7C" w:rsidRDefault="00482B7A" w:rsidP="00137CC0">
      <w:pPr>
        <w:spacing w:line="240" w:lineRule="exact"/>
        <w:rPr>
          <w:rFonts w:ascii="黑体" w:eastAsia="黑体" w:hAnsi="宋体"/>
          <w:sz w:val="18"/>
          <w:szCs w:val="18"/>
        </w:rPr>
      </w:pP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386A20E4"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68DB0AC1"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10</w:t>
            </w:r>
          </w:p>
        </w:tc>
        <w:tc>
          <w:tcPr>
            <w:tcW w:w="397" w:type="dxa"/>
            <w:tcBorders>
              <w:top w:val="single" w:sz="4" w:space="0" w:color="000000"/>
              <w:left w:val="single" w:sz="4" w:space="0" w:color="000000"/>
              <w:bottom w:val="single" w:sz="4" w:space="0" w:color="000000"/>
              <w:right w:val="single" w:sz="4" w:space="0" w:color="000000"/>
            </w:tcBorders>
          </w:tcPr>
          <w:p w14:paraId="36386C73" w14:textId="77777777" w:rsidR="00137CC0" w:rsidRPr="000B3E7C"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2DA5458E" w14:textId="77777777" w:rsidR="00137CC0" w:rsidRPr="000B3E7C" w:rsidRDefault="00137CC0" w:rsidP="00137CC0">
            <w:pPr>
              <w:spacing w:line="240" w:lineRule="exact"/>
              <w:jc w:val="center"/>
              <w:rPr>
                <w:rFonts w:ascii="黑体" w:eastAsia="黑体" w:hAnsi="宋体" w:cs="黑体"/>
                <w:sz w:val="18"/>
                <w:szCs w:val="18"/>
              </w:rPr>
            </w:pPr>
          </w:p>
        </w:tc>
      </w:tr>
    </w:tbl>
    <w:p w14:paraId="5A7CAF88"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5.2.6</w:t>
      </w:r>
      <w:r w:rsidRPr="000B3E7C">
        <w:rPr>
          <w:rFonts w:ascii="黑体" w:eastAsia="黑体" w:hAnsi="宋体" w:cs="黑体" w:hint="eastAsia"/>
          <w:sz w:val="18"/>
          <w:szCs w:val="18"/>
        </w:rPr>
        <w:t>合理选择和优化供暖、通风与空调系统。</w:t>
      </w:r>
    </w:p>
    <w:p w14:paraId="7C66D30A" w14:textId="77777777" w:rsidR="00137CC0" w:rsidRPr="000B3E7C" w:rsidRDefault="00137CC0" w:rsidP="00137CC0">
      <w:pPr>
        <w:spacing w:line="240" w:lineRule="exact"/>
        <w:rPr>
          <w:rFonts w:ascii="宋体" w:cs="宋体"/>
          <w:sz w:val="18"/>
          <w:szCs w:val="18"/>
        </w:rPr>
      </w:pPr>
      <w:r w:rsidRPr="000B3E7C">
        <w:rPr>
          <w:rFonts w:ascii="宋体" w:hAnsi="宋体" w:cs="宋体" w:hint="eastAsia"/>
          <w:sz w:val="18"/>
          <w:szCs w:val="18"/>
        </w:rPr>
        <w:t>技术措施说明：本项目</w:t>
      </w:r>
      <w:r w:rsidRPr="000B3E7C">
        <w:rPr>
          <w:rFonts w:ascii="宋体" w:hAnsi="宋体" w:cs="宋体" w:hint="eastAsia"/>
          <w:sz w:val="18"/>
          <w:szCs w:val="18"/>
          <w:u w:val="single"/>
        </w:rPr>
        <w:t>（是</w:t>
      </w:r>
      <w:r w:rsidRPr="000B3E7C">
        <w:rPr>
          <w:rFonts w:ascii="宋体" w:hAnsi="宋体" w:cs="宋体"/>
          <w:sz w:val="18"/>
          <w:szCs w:val="18"/>
          <w:u w:val="single"/>
        </w:rPr>
        <w:t>/</w:t>
      </w:r>
      <w:r w:rsidRPr="000B3E7C">
        <w:rPr>
          <w:rFonts w:ascii="宋体" w:hAnsi="宋体" w:cs="宋体" w:hint="eastAsia"/>
          <w:sz w:val="18"/>
          <w:szCs w:val="18"/>
          <w:u w:val="single"/>
        </w:rPr>
        <w:t>否）</w:t>
      </w:r>
      <w:r w:rsidRPr="000B3E7C">
        <w:rPr>
          <w:rFonts w:ascii="宋体" w:hAnsi="宋体" w:cs="宋体" w:hint="eastAsia"/>
          <w:sz w:val="18"/>
          <w:szCs w:val="18"/>
        </w:rPr>
        <w:t>设计空调采暖系统；供暖、通风与空调系统能耗降低幅度</w:t>
      </w:r>
      <w:r w:rsidRPr="000B3E7C">
        <w:rPr>
          <w:rFonts w:ascii="宋体" w:hAnsi="宋体" w:cs="宋体"/>
          <w:sz w:val="18"/>
          <w:szCs w:val="18"/>
          <w:u w:val="single"/>
        </w:rPr>
        <w:t xml:space="preserve">   </w:t>
      </w:r>
      <w:r w:rsidRPr="000B3E7C">
        <w:rPr>
          <w:rFonts w:ascii="宋体" w:hAnsi="宋体" w:cs="宋体" w:hint="eastAsia"/>
          <w:sz w:val="18"/>
          <w:szCs w:val="18"/>
          <w:u w:val="single"/>
        </w:rPr>
        <w:t xml:space="preserve">　</w:t>
      </w:r>
      <w:r w:rsidRPr="000B3E7C">
        <w:rPr>
          <w:rFonts w:ascii="宋体" w:hAnsi="宋体" w:cs="宋体"/>
          <w:sz w:val="18"/>
          <w:szCs w:val="18"/>
          <w:u w:val="single"/>
        </w:rPr>
        <w:t xml:space="preserve">  </w:t>
      </w:r>
      <w:r w:rsidRPr="000B3E7C">
        <w:rPr>
          <w:rFonts w:ascii="宋体" w:hAnsi="宋体" w:cs="宋体" w:hint="eastAsia"/>
          <w:sz w:val="18"/>
          <w:szCs w:val="18"/>
        </w:rPr>
        <w:t>。</w:t>
      </w:r>
    </w:p>
    <w:p w14:paraId="0FBB1049" w14:textId="77777777" w:rsidR="00137CC0" w:rsidRPr="000B3E7C" w:rsidRDefault="00137CC0" w:rsidP="00137CC0">
      <w:pPr>
        <w:spacing w:line="240" w:lineRule="exact"/>
        <w:rPr>
          <w:rFonts w:ascii="黑体" w:eastAsia="黑体" w:hAnsi="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空调动态负荷计算；</w:t>
      </w:r>
      <w:r w:rsidRPr="000B3E7C">
        <w:rPr>
          <w:rFonts w:ascii="宋体" w:hAnsi="宋体" w:hint="eastAsia"/>
          <w:sz w:val="18"/>
          <w:szCs w:val="18"/>
        </w:rPr>
        <w:t>□</w:t>
      </w:r>
      <w:r w:rsidRPr="000B3E7C">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55FA83BF"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66C787E"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6</w:t>
            </w:r>
          </w:p>
        </w:tc>
        <w:tc>
          <w:tcPr>
            <w:tcW w:w="397" w:type="dxa"/>
            <w:tcBorders>
              <w:top w:val="single" w:sz="4" w:space="0" w:color="000000"/>
              <w:left w:val="single" w:sz="4" w:space="0" w:color="000000"/>
              <w:bottom w:val="single" w:sz="4" w:space="0" w:color="000000"/>
              <w:right w:val="single" w:sz="4" w:space="0" w:color="000000"/>
            </w:tcBorders>
          </w:tcPr>
          <w:p w14:paraId="5A57478C" w14:textId="77777777" w:rsidR="00137CC0" w:rsidRPr="000B3E7C"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6160B487" w14:textId="77777777" w:rsidR="00137CC0" w:rsidRPr="000B3E7C" w:rsidRDefault="00137CC0" w:rsidP="00137CC0">
            <w:pPr>
              <w:spacing w:line="240" w:lineRule="exact"/>
              <w:jc w:val="center"/>
              <w:rPr>
                <w:rFonts w:ascii="黑体" w:eastAsia="黑体" w:hAnsi="宋体" w:cs="黑体"/>
                <w:sz w:val="18"/>
                <w:szCs w:val="18"/>
              </w:rPr>
            </w:pPr>
          </w:p>
        </w:tc>
      </w:tr>
    </w:tbl>
    <w:p w14:paraId="069D1506" w14:textId="77777777" w:rsidR="00137CC0" w:rsidRPr="000B3E7C" w:rsidRDefault="00137CC0" w:rsidP="00137CC0">
      <w:pPr>
        <w:spacing w:line="240" w:lineRule="exact"/>
        <w:rPr>
          <w:rFonts w:ascii="黑体" w:eastAsia="黑体" w:hAnsi="宋体" w:cs="黑体"/>
          <w:sz w:val="18"/>
          <w:szCs w:val="18"/>
        </w:rPr>
      </w:pPr>
      <w:r w:rsidRPr="000B3E7C">
        <w:rPr>
          <w:rFonts w:ascii="黑体" w:eastAsia="黑体" w:hAnsi="宋体" w:cs="黑体"/>
          <w:sz w:val="18"/>
          <w:szCs w:val="18"/>
        </w:rPr>
        <w:t>5.2.7</w:t>
      </w:r>
      <w:r w:rsidRPr="000B3E7C">
        <w:rPr>
          <w:rFonts w:ascii="黑体" w:eastAsia="黑体" w:hAnsi="宋体" w:cs="黑体" w:hint="eastAsia"/>
          <w:sz w:val="18"/>
          <w:szCs w:val="18"/>
        </w:rPr>
        <w:t>采取措施降低过渡季节供暖、通风与空调系统能耗。</w:t>
      </w:r>
      <w:r w:rsidRPr="000B3E7C">
        <w:rPr>
          <w:rFonts w:ascii="黑体" w:eastAsia="黑体" w:hAnsi="宋体" w:cs="黑体"/>
          <w:sz w:val="18"/>
          <w:szCs w:val="18"/>
        </w:rPr>
        <w:t xml:space="preserve"> </w:t>
      </w:r>
    </w:p>
    <w:p w14:paraId="533C4A77"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技术措施说明：（说明过渡季节降低通风及空调系统的能耗策略）</w:t>
      </w:r>
    </w:p>
    <w:p w14:paraId="4B01956A" w14:textId="77777777" w:rsidR="00137CC0" w:rsidRPr="000B3E7C" w:rsidRDefault="00137CC0" w:rsidP="00137CC0">
      <w:pPr>
        <w:spacing w:line="240" w:lineRule="exact"/>
        <w:rPr>
          <w:rFonts w:ascii="黑体" w:eastAsia="黑体" w:hAnsi="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59AAC7F2"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6CDE9B6"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9</w:t>
            </w:r>
          </w:p>
        </w:tc>
        <w:tc>
          <w:tcPr>
            <w:tcW w:w="397" w:type="dxa"/>
            <w:tcBorders>
              <w:top w:val="single" w:sz="4" w:space="0" w:color="000000"/>
              <w:left w:val="single" w:sz="4" w:space="0" w:color="000000"/>
              <w:bottom w:val="single" w:sz="4" w:space="0" w:color="000000"/>
              <w:right w:val="single" w:sz="4" w:space="0" w:color="000000"/>
            </w:tcBorders>
          </w:tcPr>
          <w:p w14:paraId="748BBBAA" w14:textId="77777777" w:rsidR="00137CC0" w:rsidRPr="000B3E7C"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2FAB4CB7" w14:textId="77777777" w:rsidR="00137CC0" w:rsidRPr="000B3E7C" w:rsidRDefault="00137CC0" w:rsidP="00137CC0">
            <w:pPr>
              <w:spacing w:line="240" w:lineRule="exact"/>
              <w:jc w:val="center"/>
              <w:rPr>
                <w:rFonts w:ascii="黑体" w:eastAsia="黑体" w:hAnsi="宋体" w:cs="黑体"/>
                <w:sz w:val="18"/>
                <w:szCs w:val="18"/>
              </w:rPr>
            </w:pPr>
          </w:p>
        </w:tc>
      </w:tr>
    </w:tbl>
    <w:p w14:paraId="07C562FD"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5.2.8</w:t>
      </w:r>
      <w:r w:rsidRPr="000B3E7C">
        <w:rPr>
          <w:rFonts w:ascii="黑体" w:eastAsia="黑体" w:hAnsi="宋体" w:cs="黑体" w:hint="eastAsia"/>
          <w:sz w:val="18"/>
          <w:szCs w:val="18"/>
        </w:rPr>
        <w:t>采取措施降低部分负荷、部分空间使用下的供暖、通风与空调系统能耗。</w:t>
      </w:r>
    </w:p>
    <w:p w14:paraId="3A732FBE"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技术措施说明：（说明系统对部分负荷的调节性能，包括系统分区、冷热源情况、水系统及</w:t>
      </w:r>
      <w:proofErr w:type="gramStart"/>
      <w:r w:rsidRPr="000B3E7C">
        <w:rPr>
          <w:rFonts w:ascii="宋体" w:hAnsi="宋体" w:cs="宋体" w:hint="eastAsia"/>
          <w:sz w:val="18"/>
          <w:szCs w:val="18"/>
        </w:rPr>
        <w:t>风系统</w:t>
      </w:r>
      <w:proofErr w:type="gramEnd"/>
      <w:r w:rsidRPr="000B3E7C">
        <w:rPr>
          <w:rFonts w:ascii="宋体" w:hAnsi="宋体" w:cs="宋体" w:hint="eastAsia"/>
          <w:sz w:val="18"/>
          <w:szCs w:val="18"/>
        </w:rPr>
        <w:t>的变流量调节措施等）</w:t>
      </w:r>
    </w:p>
    <w:p w14:paraId="6FFB6FD3" w14:textId="77777777" w:rsidR="00137CC0" w:rsidRPr="000B3E7C" w:rsidRDefault="00137CC0" w:rsidP="00137CC0">
      <w:pPr>
        <w:spacing w:line="240" w:lineRule="exact"/>
        <w:rPr>
          <w:rFonts w:ascii="黑体" w:eastAsia="黑体" w:hAnsi="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7484B13D"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BFDEFC2"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3</w:t>
            </w:r>
          </w:p>
        </w:tc>
        <w:tc>
          <w:tcPr>
            <w:tcW w:w="397" w:type="dxa"/>
            <w:tcBorders>
              <w:top w:val="single" w:sz="4" w:space="0" w:color="000000"/>
              <w:left w:val="single" w:sz="4" w:space="0" w:color="000000"/>
              <w:bottom w:val="single" w:sz="4" w:space="0" w:color="000000"/>
              <w:right w:val="single" w:sz="4" w:space="0" w:color="000000"/>
            </w:tcBorders>
          </w:tcPr>
          <w:p w14:paraId="77E3B3EC" w14:textId="77777777" w:rsidR="00137CC0" w:rsidRPr="000B3E7C"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57A6BC1" w14:textId="77777777" w:rsidR="00137CC0" w:rsidRPr="000B3E7C" w:rsidRDefault="00137CC0" w:rsidP="00137CC0">
            <w:pPr>
              <w:spacing w:line="240" w:lineRule="exact"/>
              <w:jc w:val="center"/>
              <w:rPr>
                <w:rFonts w:ascii="黑体" w:eastAsia="黑体" w:hAnsi="宋体" w:cs="黑体"/>
                <w:sz w:val="18"/>
                <w:szCs w:val="18"/>
              </w:rPr>
            </w:pPr>
          </w:p>
        </w:tc>
      </w:tr>
    </w:tbl>
    <w:p w14:paraId="2190612E" w14:textId="77777777" w:rsidR="00137CC0" w:rsidRPr="000B3E7C" w:rsidRDefault="00137CC0" w:rsidP="00137CC0">
      <w:pPr>
        <w:spacing w:line="240" w:lineRule="exact"/>
        <w:rPr>
          <w:rFonts w:ascii="黑体" w:eastAsia="黑体" w:hAnsi="宋体" w:cs="黑体"/>
          <w:sz w:val="18"/>
          <w:szCs w:val="18"/>
        </w:rPr>
      </w:pPr>
      <w:r w:rsidRPr="000B3E7C">
        <w:rPr>
          <w:rFonts w:ascii="黑体" w:eastAsia="黑体" w:hAnsi="宋体" w:cs="黑体"/>
          <w:sz w:val="18"/>
          <w:szCs w:val="18"/>
        </w:rPr>
        <w:t>5.2.13</w:t>
      </w:r>
      <w:r w:rsidRPr="000B3E7C">
        <w:rPr>
          <w:rFonts w:ascii="黑体" w:eastAsia="黑体" w:hAnsi="宋体" w:cs="黑体" w:hint="eastAsia"/>
          <w:sz w:val="18"/>
          <w:szCs w:val="18"/>
        </w:rPr>
        <w:t>排风能量回收系统设计合理并运行可靠。</w:t>
      </w:r>
      <w:r w:rsidRPr="000B3E7C">
        <w:rPr>
          <w:rFonts w:ascii="黑体" w:eastAsia="黑体" w:hAnsi="宋体" w:cs="黑体"/>
          <w:sz w:val="18"/>
          <w:szCs w:val="18"/>
        </w:rPr>
        <w:t xml:space="preserve"> </w:t>
      </w:r>
    </w:p>
    <w:p w14:paraId="3AECEA78"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技术措施说明：（说明排风热回收的方法及热交换效率）</w:t>
      </w:r>
    </w:p>
    <w:p w14:paraId="2DEBBF62" w14:textId="77777777" w:rsidR="00137CC0" w:rsidRPr="000B3E7C" w:rsidRDefault="00137CC0" w:rsidP="00137CC0">
      <w:pPr>
        <w:spacing w:line="240" w:lineRule="exact"/>
        <w:rPr>
          <w:rFonts w:ascii="黑体" w:eastAsia="黑体" w:hAnsi="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3F3ECBDF"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4819D882"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3</w:t>
            </w:r>
          </w:p>
        </w:tc>
        <w:tc>
          <w:tcPr>
            <w:tcW w:w="397" w:type="dxa"/>
            <w:tcBorders>
              <w:top w:val="single" w:sz="4" w:space="0" w:color="000000"/>
              <w:left w:val="single" w:sz="4" w:space="0" w:color="000000"/>
              <w:bottom w:val="single" w:sz="4" w:space="0" w:color="000000"/>
              <w:right w:val="single" w:sz="4" w:space="0" w:color="000000"/>
            </w:tcBorders>
          </w:tcPr>
          <w:p w14:paraId="2293DF20" w14:textId="77777777" w:rsidR="00137CC0" w:rsidRPr="000B3E7C"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DE397AF" w14:textId="77777777" w:rsidR="00137CC0" w:rsidRPr="000B3E7C" w:rsidRDefault="00137CC0" w:rsidP="00137CC0">
            <w:pPr>
              <w:spacing w:line="240" w:lineRule="exact"/>
              <w:jc w:val="center"/>
              <w:rPr>
                <w:rFonts w:ascii="黑体" w:eastAsia="黑体" w:hAnsi="宋体" w:cs="黑体"/>
                <w:sz w:val="18"/>
                <w:szCs w:val="18"/>
              </w:rPr>
            </w:pPr>
          </w:p>
        </w:tc>
      </w:tr>
    </w:tbl>
    <w:p w14:paraId="672005CC"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5.2.14</w:t>
      </w:r>
      <w:r w:rsidRPr="000B3E7C">
        <w:rPr>
          <w:rFonts w:ascii="黑体" w:eastAsia="黑体" w:hAnsi="宋体" w:cs="黑体" w:hint="eastAsia"/>
          <w:sz w:val="18"/>
          <w:szCs w:val="18"/>
        </w:rPr>
        <w:t>合理采用蓄冷蓄热系统。</w:t>
      </w:r>
    </w:p>
    <w:p w14:paraId="528B5081"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技术措施说明：（空调系统蓄冷措施，说明蓄冷方式）</w:t>
      </w:r>
    </w:p>
    <w:p w14:paraId="459C4632" w14:textId="77777777" w:rsidR="00137CC0" w:rsidRPr="000B3E7C" w:rsidRDefault="00137CC0" w:rsidP="00137CC0">
      <w:pPr>
        <w:spacing w:line="240" w:lineRule="exact"/>
        <w:rPr>
          <w:rFonts w:ascii="黑体" w:eastAsia="黑体" w:hAnsi="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790AC1" w:rsidRPr="000B3E7C" w14:paraId="79720C8C" w14:textId="77777777" w:rsidTr="00840C85">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73DC422" w14:textId="77777777" w:rsidR="00790AC1" w:rsidRPr="000B3E7C" w:rsidRDefault="00790AC1" w:rsidP="00840C85">
            <w:pPr>
              <w:spacing w:line="240" w:lineRule="exact"/>
              <w:jc w:val="center"/>
              <w:rPr>
                <w:rFonts w:ascii="黑体" w:eastAsia="黑体" w:hAnsi="宋体" w:cs="黑体"/>
                <w:sz w:val="18"/>
                <w:szCs w:val="18"/>
              </w:rPr>
            </w:pPr>
            <w:r w:rsidRPr="000B3E7C">
              <w:rPr>
                <w:rFonts w:ascii="黑体" w:eastAsia="黑体" w:hAnsi="宋体" w:cs="黑体"/>
                <w:sz w:val="18"/>
                <w:szCs w:val="18"/>
              </w:rPr>
              <w:t>4</w:t>
            </w:r>
          </w:p>
        </w:tc>
        <w:tc>
          <w:tcPr>
            <w:tcW w:w="397" w:type="dxa"/>
            <w:tcBorders>
              <w:top w:val="single" w:sz="4" w:space="0" w:color="000000"/>
              <w:left w:val="single" w:sz="4" w:space="0" w:color="000000"/>
              <w:bottom w:val="single" w:sz="4" w:space="0" w:color="000000"/>
              <w:right w:val="single" w:sz="4" w:space="0" w:color="000000"/>
            </w:tcBorders>
          </w:tcPr>
          <w:p w14:paraId="379A0945" w14:textId="77777777" w:rsidR="00790AC1" w:rsidRPr="000B3E7C" w:rsidRDefault="00790AC1" w:rsidP="00840C85">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2B626965" w14:textId="77777777" w:rsidR="00790AC1" w:rsidRPr="000B3E7C" w:rsidRDefault="00790AC1" w:rsidP="00840C85">
            <w:pPr>
              <w:spacing w:line="240" w:lineRule="exact"/>
              <w:jc w:val="center"/>
              <w:rPr>
                <w:rFonts w:ascii="黑体" w:eastAsia="黑体" w:hAnsi="宋体" w:cs="黑体"/>
                <w:sz w:val="18"/>
                <w:szCs w:val="18"/>
              </w:rPr>
            </w:pPr>
          </w:p>
        </w:tc>
      </w:tr>
    </w:tbl>
    <w:p w14:paraId="2758544B" w14:textId="77777777" w:rsidR="00790AC1" w:rsidRPr="000B3E7C" w:rsidRDefault="00790AC1" w:rsidP="00790AC1">
      <w:pPr>
        <w:spacing w:line="240" w:lineRule="exact"/>
        <w:rPr>
          <w:rFonts w:ascii="黑体" w:eastAsia="黑体" w:hAnsi="宋体"/>
          <w:sz w:val="18"/>
          <w:szCs w:val="18"/>
        </w:rPr>
      </w:pPr>
      <w:r w:rsidRPr="000B3E7C">
        <w:rPr>
          <w:rFonts w:ascii="黑体" w:eastAsia="黑体" w:hAnsi="宋体" w:cs="黑体"/>
          <w:sz w:val="18"/>
          <w:szCs w:val="18"/>
        </w:rPr>
        <w:t>5.2.15</w:t>
      </w:r>
      <w:r w:rsidRPr="000B3E7C">
        <w:rPr>
          <w:rFonts w:ascii="黑体" w:eastAsia="黑体" w:hAnsi="宋体" w:cs="黑体" w:hint="eastAsia"/>
          <w:sz w:val="18"/>
          <w:szCs w:val="18"/>
        </w:rPr>
        <w:t>合理利用余热废热解决建筑的蒸汽、供暖或生活热水需求。</w:t>
      </w:r>
    </w:p>
    <w:p w14:paraId="02A6776C" w14:textId="77777777" w:rsidR="00790AC1" w:rsidRPr="000B3E7C" w:rsidRDefault="00790AC1" w:rsidP="00790AC1">
      <w:pPr>
        <w:spacing w:line="240" w:lineRule="exact"/>
        <w:rPr>
          <w:rFonts w:ascii="宋体"/>
          <w:sz w:val="18"/>
          <w:szCs w:val="18"/>
        </w:rPr>
      </w:pPr>
      <w:r w:rsidRPr="000B3E7C">
        <w:rPr>
          <w:rFonts w:ascii="宋体" w:hAnsi="宋体" w:cs="宋体" w:hint="eastAsia"/>
          <w:sz w:val="18"/>
          <w:szCs w:val="18"/>
        </w:rPr>
        <w:t>技术措施说明：（说明空调余热回收制备生活热水的措施）</w:t>
      </w:r>
    </w:p>
    <w:p w14:paraId="47402A39" w14:textId="77777777" w:rsidR="00790AC1" w:rsidRPr="000B3E7C" w:rsidRDefault="00790AC1" w:rsidP="00790AC1">
      <w:pPr>
        <w:spacing w:line="240" w:lineRule="exact"/>
        <w:rPr>
          <w:rFonts w:ascii="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设计图纸（专业、图号）</w:t>
      </w:r>
    </w:p>
    <w:p w14:paraId="03A0AB33" w14:textId="77777777" w:rsidR="00137CC0" w:rsidRPr="00790AC1" w:rsidRDefault="00137CC0" w:rsidP="00137CC0">
      <w:pPr>
        <w:spacing w:line="240" w:lineRule="exact"/>
        <w:rPr>
          <w:sz w:val="18"/>
          <w:szCs w:val="18"/>
        </w:rPr>
      </w:pPr>
    </w:p>
    <w:p w14:paraId="45D46984" w14:textId="77777777" w:rsidR="00137CC0" w:rsidRPr="000B3E7C" w:rsidRDefault="00137CC0" w:rsidP="00137CC0">
      <w:pPr>
        <w:spacing w:line="240" w:lineRule="exact"/>
        <w:rPr>
          <w:sz w:val="18"/>
          <w:szCs w:val="18"/>
        </w:rPr>
      </w:pPr>
      <w:r w:rsidRPr="000B3E7C">
        <w:rPr>
          <w:rFonts w:cs="宋体" w:hint="eastAsia"/>
          <w:b/>
          <w:bCs/>
          <w:sz w:val="18"/>
          <w:szCs w:val="18"/>
        </w:rPr>
        <w:t>电气专业</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6E337A8E"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0E0CA51"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lastRenderedPageBreak/>
              <w:t>5</w:t>
            </w:r>
          </w:p>
        </w:tc>
        <w:tc>
          <w:tcPr>
            <w:tcW w:w="397" w:type="dxa"/>
            <w:tcBorders>
              <w:top w:val="single" w:sz="4" w:space="0" w:color="000000"/>
              <w:left w:val="single" w:sz="4" w:space="0" w:color="000000"/>
              <w:bottom w:val="single" w:sz="4" w:space="0" w:color="000000"/>
              <w:right w:val="single" w:sz="4" w:space="0" w:color="000000"/>
            </w:tcBorders>
          </w:tcPr>
          <w:p w14:paraId="4ABE4557" w14:textId="77777777" w:rsidR="00137CC0" w:rsidRPr="000B3E7C"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076F221" w14:textId="77777777" w:rsidR="00137CC0" w:rsidRPr="000B3E7C" w:rsidRDefault="00137CC0" w:rsidP="00137CC0">
            <w:pPr>
              <w:spacing w:line="240" w:lineRule="exact"/>
              <w:jc w:val="center"/>
              <w:rPr>
                <w:rFonts w:ascii="黑体" w:eastAsia="黑体" w:hAnsi="宋体" w:cs="黑体"/>
                <w:sz w:val="18"/>
                <w:szCs w:val="18"/>
              </w:rPr>
            </w:pPr>
          </w:p>
        </w:tc>
      </w:tr>
    </w:tbl>
    <w:p w14:paraId="47F19DFC" w14:textId="77777777" w:rsidR="00137CC0" w:rsidRPr="000B3E7C" w:rsidRDefault="00C811BF" w:rsidP="00137CC0">
      <w:pPr>
        <w:spacing w:line="240" w:lineRule="exact"/>
        <w:rPr>
          <w:rFonts w:ascii="黑体" w:eastAsia="黑体" w:hAnsi="宋体"/>
          <w:sz w:val="18"/>
          <w:szCs w:val="18"/>
        </w:rPr>
      </w:pPr>
      <w:r w:rsidRPr="000B3E7C">
        <w:rPr>
          <w:noProof/>
        </w:rPr>
        <mc:AlternateContent>
          <mc:Choice Requires="wps">
            <w:drawing>
              <wp:anchor distT="0" distB="0" distL="114300" distR="114300" simplePos="0" relativeHeight="251669504" behindDoc="0" locked="0" layoutInCell="1" allowOverlap="1" wp14:anchorId="4A19622F" wp14:editId="1190224A">
                <wp:simplePos x="0" y="0"/>
                <wp:positionH relativeFrom="column">
                  <wp:posOffset>5151120</wp:posOffset>
                </wp:positionH>
                <wp:positionV relativeFrom="page">
                  <wp:posOffset>561975</wp:posOffset>
                </wp:positionV>
                <wp:extent cx="8324850" cy="557530"/>
                <wp:effectExtent l="0" t="0" r="0" b="0"/>
                <wp:wrapNone/>
                <wp:docPr id="7" name="文本框 7"/>
                <wp:cNvGraphicFramePr/>
                <a:graphic xmlns:a="http://schemas.openxmlformats.org/drawingml/2006/main">
                  <a:graphicData uri="http://schemas.microsoft.com/office/word/2010/wordprocessingShape">
                    <wps:wsp>
                      <wps:cNvSpPr txBox="1"/>
                      <wps:spPr>
                        <a:xfrm>
                          <a:off x="0" y="0"/>
                          <a:ext cx="8324850" cy="557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A349FC" w14:textId="77777777" w:rsidR="00840C85" w:rsidRPr="00304319" w:rsidRDefault="00840C85" w:rsidP="00287436">
                            <w:pPr>
                              <w:rPr>
                                <w:rFonts w:ascii="方正小标宋简体" w:eastAsia="方正小标宋简体"/>
                                <w:sz w:val="44"/>
                                <w:szCs w:val="44"/>
                              </w:rPr>
                            </w:pPr>
                            <w:r w:rsidRPr="00304319">
                              <w:rPr>
                                <w:rFonts w:ascii="方正小标宋简体" w:eastAsia="方正小标宋简体" w:hint="eastAsia"/>
                                <w:sz w:val="44"/>
                                <w:szCs w:val="44"/>
                              </w:rPr>
                              <w:t>广州市绿色建筑设计说明专篇（</w:t>
                            </w:r>
                            <w:r w:rsidR="00866C0C">
                              <w:rPr>
                                <w:rFonts w:ascii="方正小标宋简体" w:eastAsia="方正小标宋简体" w:hint="eastAsia"/>
                                <w:sz w:val="44"/>
                                <w:szCs w:val="44"/>
                              </w:rPr>
                              <w:t>GB/</w:t>
                            </w:r>
                            <w:r w:rsidR="00866C0C">
                              <w:rPr>
                                <w:rFonts w:ascii="方正小标宋简体" w:eastAsia="方正小标宋简体"/>
                                <w:sz w:val="44"/>
                                <w:szCs w:val="44"/>
                              </w:rPr>
                              <w:t>T</w:t>
                            </w:r>
                            <w:r w:rsidR="00756466">
                              <w:rPr>
                                <w:rFonts w:ascii="方正小标宋简体" w:eastAsia="方正小标宋简体"/>
                                <w:sz w:val="44"/>
                                <w:szCs w:val="44"/>
                              </w:rPr>
                              <w:t xml:space="preserve"> </w:t>
                            </w:r>
                            <w:r w:rsidR="00866C0C">
                              <w:rPr>
                                <w:rFonts w:ascii="方正小标宋简体" w:eastAsia="方正小标宋简体"/>
                                <w:sz w:val="44"/>
                                <w:szCs w:val="44"/>
                              </w:rPr>
                              <w:t>50378-2014</w:t>
                            </w:r>
                            <w:r w:rsidR="00866C0C">
                              <w:rPr>
                                <w:rFonts w:ascii="方正小标宋简体" w:eastAsia="方正小标宋简体" w:hint="eastAsia"/>
                                <w:sz w:val="44"/>
                                <w:szCs w:val="44"/>
                              </w:rPr>
                              <w:t>示范文本</w:t>
                            </w:r>
                            <w:r w:rsidRPr="00304319">
                              <w:rPr>
                                <w:rFonts w:ascii="方正小标宋简体" w:eastAsia="方正小标宋简体" w:hint="eastAsia"/>
                                <w:sz w:val="44"/>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19622F" id="文本框 7" o:spid="_x0000_s1028" type="#_x0000_t202" style="position:absolute;left:0;text-align:left;margin-left:405.6pt;margin-top:44.25pt;width:655.5pt;height:43.9pt;z-index:25166950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" filled="f" stroked="f" strokeweight=".5pt">
                <v:textbox>
                  <w:txbxContent>
                    <w:p w14:paraId="2BA349FC" w14:textId="77777777" w:rsidR="00840C85" w:rsidRPr="00304319" w:rsidRDefault="00840C85" w:rsidP="00287436">
                      <w:pPr>
                        <w:rPr>
                          <w:rFonts w:ascii="方正小标宋简体" w:eastAsia="方正小标宋简体"/>
                          <w:sz w:val="44"/>
                          <w:szCs w:val="44"/>
                        </w:rPr>
                      </w:pPr>
                      <w:r w:rsidRPr="00304319">
                        <w:rPr>
                          <w:rFonts w:ascii="方正小标宋简体" w:eastAsia="方正小标宋简体" w:hint="eastAsia"/>
                          <w:sz w:val="44"/>
                          <w:szCs w:val="44"/>
                        </w:rPr>
                        <w:t>广州市绿色建筑设计说明专篇（</w:t>
                      </w:r>
                      <w:r w:rsidR="00866C0C">
                        <w:rPr>
                          <w:rFonts w:ascii="方正小标宋简体" w:eastAsia="方正小标宋简体" w:hint="eastAsia"/>
                          <w:sz w:val="44"/>
                          <w:szCs w:val="44"/>
                        </w:rPr>
                        <w:t>GB/</w:t>
                      </w:r>
                      <w:r w:rsidR="00866C0C">
                        <w:rPr>
                          <w:rFonts w:ascii="方正小标宋简体" w:eastAsia="方正小标宋简体"/>
                          <w:sz w:val="44"/>
                          <w:szCs w:val="44"/>
                        </w:rPr>
                        <w:t>T</w:t>
                      </w:r>
                      <w:r w:rsidR="00756466">
                        <w:rPr>
                          <w:rFonts w:ascii="方正小标宋简体" w:eastAsia="方正小标宋简体"/>
                          <w:sz w:val="44"/>
                          <w:szCs w:val="44"/>
                        </w:rPr>
                        <w:t xml:space="preserve"> </w:t>
                      </w:r>
                      <w:r w:rsidR="00866C0C">
                        <w:rPr>
                          <w:rFonts w:ascii="方正小标宋简体" w:eastAsia="方正小标宋简体"/>
                          <w:sz w:val="44"/>
                          <w:szCs w:val="44"/>
                        </w:rPr>
                        <w:t>50378-2014</w:t>
                      </w:r>
                      <w:r w:rsidR="00866C0C">
                        <w:rPr>
                          <w:rFonts w:ascii="方正小标宋简体" w:eastAsia="方正小标宋简体" w:hint="eastAsia"/>
                          <w:sz w:val="44"/>
                          <w:szCs w:val="44"/>
                        </w:rPr>
                        <w:t>示范文本</w:t>
                      </w:r>
                      <w:r w:rsidRPr="00304319">
                        <w:rPr>
                          <w:rFonts w:ascii="方正小标宋简体" w:eastAsia="方正小标宋简体" w:hint="eastAsia"/>
                          <w:sz w:val="44"/>
                          <w:szCs w:val="44"/>
                        </w:rPr>
                        <w:t>）</w:t>
                      </w:r>
                    </w:p>
                  </w:txbxContent>
                </v:textbox>
                <w10:wrap anchory="page"/>
              </v:shape>
            </w:pict>
          </mc:Fallback>
        </mc:AlternateContent>
      </w:r>
      <w:r w:rsidR="00137CC0" w:rsidRPr="000B3E7C">
        <w:rPr>
          <w:rFonts w:ascii="黑体" w:eastAsia="黑体" w:hAnsi="宋体" w:cs="黑体"/>
          <w:sz w:val="18"/>
          <w:szCs w:val="18"/>
        </w:rPr>
        <w:t>5.2.9</w:t>
      </w:r>
      <w:r w:rsidR="00137CC0" w:rsidRPr="000B3E7C">
        <w:rPr>
          <w:rFonts w:ascii="黑体" w:eastAsia="黑体" w:hAnsi="宋体" w:cs="黑体" w:hint="eastAsia"/>
          <w:sz w:val="18"/>
          <w:szCs w:val="18"/>
        </w:rPr>
        <w:t>走廊、楼梯间、门厅、大堂、大空间、地下停车场等场所的照明系统采取分区、定时、感应等节能控制措施。</w:t>
      </w:r>
    </w:p>
    <w:p w14:paraId="1B46B06E"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技术措施说明：（说明公共建筑及居住建筑的公共部分的走廊、楼梯间、门厅、大堂、大空间及地下停车场等场所的照明系统的分区定时及感应措施）</w:t>
      </w:r>
    </w:p>
    <w:p w14:paraId="01EB2450" w14:textId="77777777" w:rsidR="00137CC0" w:rsidRPr="000B3E7C" w:rsidRDefault="00137CC0" w:rsidP="00137CC0">
      <w:pPr>
        <w:spacing w:line="240" w:lineRule="exact"/>
        <w:rPr>
          <w:rFonts w:ascii="黑体" w:eastAsia="黑体" w:hAnsi="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2338306B"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34DCB4F4"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8</w:t>
            </w:r>
          </w:p>
        </w:tc>
        <w:tc>
          <w:tcPr>
            <w:tcW w:w="397" w:type="dxa"/>
            <w:tcBorders>
              <w:top w:val="single" w:sz="4" w:space="0" w:color="000000"/>
              <w:left w:val="single" w:sz="4" w:space="0" w:color="000000"/>
              <w:bottom w:val="single" w:sz="4" w:space="0" w:color="000000"/>
              <w:right w:val="single" w:sz="4" w:space="0" w:color="000000"/>
            </w:tcBorders>
          </w:tcPr>
          <w:p w14:paraId="1216CEB6" w14:textId="77777777" w:rsidR="00137CC0" w:rsidRPr="000B3E7C"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004CCF9" w14:textId="77777777" w:rsidR="00137CC0" w:rsidRPr="000B3E7C" w:rsidRDefault="00137CC0" w:rsidP="00137CC0">
            <w:pPr>
              <w:spacing w:line="240" w:lineRule="exact"/>
              <w:jc w:val="center"/>
              <w:rPr>
                <w:rFonts w:ascii="黑体" w:eastAsia="黑体" w:hAnsi="宋体" w:cs="黑体"/>
                <w:sz w:val="18"/>
                <w:szCs w:val="18"/>
              </w:rPr>
            </w:pPr>
          </w:p>
        </w:tc>
      </w:tr>
    </w:tbl>
    <w:p w14:paraId="3DA6490B"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5.2.10</w:t>
      </w:r>
      <w:r w:rsidRPr="000B3E7C">
        <w:rPr>
          <w:rFonts w:ascii="黑体" w:eastAsia="黑体" w:hAnsi="宋体" w:cs="黑体" w:hint="eastAsia"/>
          <w:sz w:val="18"/>
          <w:szCs w:val="18"/>
        </w:rPr>
        <w:t>照明功率密度值达到现行国家标准《建筑照明设计标准》</w:t>
      </w:r>
      <w:r w:rsidRPr="000B3E7C">
        <w:rPr>
          <w:rFonts w:ascii="黑体" w:eastAsia="黑体" w:hAnsi="宋体" w:cs="黑体"/>
          <w:sz w:val="18"/>
          <w:szCs w:val="18"/>
        </w:rPr>
        <w:t>GB 50034</w:t>
      </w:r>
      <w:r w:rsidRPr="000B3E7C">
        <w:rPr>
          <w:rFonts w:ascii="黑体" w:eastAsia="黑体" w:hAnsi="宋体" w:cs="黑体" w:hint="eastAsia"/>
          <w:sz w:val="18"/>
          <w:szCs w:val="18"/>
        </w:rPr>
        <w:t>中的</w:t>
      </w:r>
      <w:r w:rsidRPr="000B3E7C">
        <w:rPr>
          <w:rFonts w:ascii="黑体" w:eastAsia="黑体" w:hAnsi="宋体" w:cs="黑体"/>
          <w:sz w:val="18"/>
          <w:szCs w:val="18"/>
        </w:rPr>
        <w:t xml:space="preserve"> </w:t>
      </w:r>
      <w:r w:rsidRPr="000B3E7C">
        <w:rPr>
          <w:rFonts w:ascii="黑体" w:eastAsia="黑体" w:hAnsi="宋体" w:cs="黑体" w:hint="eastAsia"/>
          <w:sz w:val="18"/>
          <w:szCs w:val="18"/>
        </w:rPr>
        <w:t>目标值规定。</w:t>
      </w:r>
    </w:p>
    <w:p w14:paraId="2F4D1279"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技术措施说明：（应说明建筑照明系统采用高效光源、附件及控制系统，各房间或场所的照明功率密度）</w:t>
      </w:r>
    </w:p>
    <w:p w14:paraId="3ACA7FE1" w14:textId="77777777" w:rsidR="00137CC0" w:rsidRPr="000B3E7C" w:rsidRDefault="00137CC0" w:rsidP="00137CC0">
      <w:pPr>
        <w:spacing w:line="240" w:lineRule="exact"/>
        <w:rPr>
          <w:rFonts w:ascii="黑体" w:eastAsia="黑体" w:hAnsi="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照明功率密度计算书；</w:t>
      </w:r>
      <w:r w:rsidRPr="000B3E7C">
        <w:rPr>
          <w:rFonts w:ascii="宋体" w:hAnsi="宋体" w:hint="eastAsia"/>
          <w:sz w:val="18"/>
          <w:szCs w:val="18"/>
        </w:rPr>
        <w:t>□</w:t>
      </w:r>
      <w:r w:rsidRPr="000B3E7C">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4F5E2818"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5989F00"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3</w:t>
            </w:r>
          </w:p>
        </w:tc>
        <w:tc>
          <w:tcPr>
            <w:tcW w:w="397" w:type="dxa"/>
            <w:tcBorders>
              <w:top w:val="single" w:sz="4" w:space="0" w:color="000000"/>
              <w:left w:val="single" w:sz="4" w:space="0" w:color="000000"/>
              <w:bottom w:val="single" w:sz="4" w:space="0" w:color="000000"/>
              <w:right w:val="single" w:sz="4" w:space="0" w:color="000000"/>
            </w:tcBorders>
          </w:tcPr>
          <w:p w14:paraId="4B1888AF" w14:textId="77777777" w:rsidR="00137CC0" w:rsidRPr="000B3E7C"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7407892" w14:textId="77777777" w:rsidR="00137CC0" w:rsidRPr="000B3E7C" w:rsidRDefault="00137CC0" w:rsidP="00137CC0">
            <w:pPr>
              <w:spacing w:line="240" w:lineRule="exact"/>
              <w:jc w:val="center"/>
              <w:rPr>
                <w:rFonts w:ascii="黑体" w:eastAsia="黑体" w:hAnsi="宋体" w:cs="黑体"/>
                <w:sz w:val="18"/>
                <w:szCs w:val="18"/>
              </w:rPr>
            </w:pPr>
          </w:p>
        </w:tc>
      </w:tr>
    </w:tbl>
    <w:p w14:paraId="6A34FD41"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5.2.11</w:t>
      </w:r>
      <w:r w:rsidRPr="000B3E7C">
        <w:rPr>
          <w:rFonts w:ascii="黑体" w:eastAsia="黑体" w:hAnsi="宋体" w:cs="黑体" w:hint="eastAsia"/>
          <w:sz w:val="18"/>
          <w:szCs w:val="18"/>
        </w:rPr>
        <w:t>合理选用电梯和自动扶梯，并采取电梯群控、扶梯自动启停等节能控制措施。</w:t>
      </w:r>
    </w:p>
    <w:p w14:paraId="0DE48CF8"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技术措施说明：（说明电梯型号，采用群控、自动启停等节能控制措施）</w:t>
      </w:r>
    </w:p>
    <w:p w14:paraId="1400BE38" w14:textId="77777777" w:rsidR="00137CC0" w:rsidRPr="000B3E7C" w:rsidRDefault="00137CC0" w:rsidP="00137CC0">
      <w:pPr>
        <w:spacing w:line="240" w:lineRule="exact"/>
        <w:rPr>
          <w:rFonts w:ascii="黑体" w:eastAsia="黑体" w:hAnsi="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05CC95A5"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B8E1FB0"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5</w:t>
            </w:r>
          </w:p>
        </w:tc>
        <w:tc>
          <w:tcPr>
            <w:tcW w:w="397" w:type="dxa"/>
            <w:tcBorders>
              <w:top w:val="single" w:sz="4" w:space="0" w:color="000000"/>
              <w:left w:val="single" w:sz="4" w:space="0" w:color="000000"/>
              <w:bottom w:val="single" w:sz="4" w:space="0" w:color="000000"/>
              <w:right w:val="single" w:sz="4" w:space="0" w:color="000000"/>
            </w:tcBorders>
          </w:tcPr>
          <w:p w14:paraId="1662AFBB" w14:textId="77777777" w:rsidR="00137CC0" w:rsidRPr="000B3E7C"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62FC5819" w14:textId="77777777" w:rsidR="00137CC0" w:rsidRPr="000B3E7C" w:rsidRDefault="00137CC0" w:rsidP="00137CC0">
            <w:pPr>
              <w:spacing w:line="240" w:lineRule="exact"/>
              <w:jc w:val="center"/>
              <w:rPr>
                <w:rFonts w:ascii="黑体" w:eastAsia="黑体" w:hAnsi="宋体" w:cs="黑体"/>
                <w:sz w:val="18"/>
                <w:szCs w:val="18"/>
              </w:rPr>
            </w:pPr>
          </w:p>
        </w:tc>
      </w:tr>
    </w:tbl>
    <w:p w14:paraId="14959743"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5.2.12</w:t>
      </w:r>
      <w:r w:rsidRPr="000B3E7C">
        <w:rPr>
          <w:rFonts w:ascii="黑体" w:eastAsia="黑体" w:hAnsi="宋体" w:cs="黑体" w:hint="eastAsia"/>
          <w:sz w:val="18"/>
          <w:szCs w:val="18"/>
        </w:rPr>
        <w:t>合理选用节能型电气设备。</w:t>
      </w:r>
    </w:p>
    <w:p w14:paraId="49D8A148"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技术措施说明：（说明风机、水泵等的型号参数及节能性能）</w:t>
      </w:r>
    </w:p>
    <w:p w14:paraId="16B02CFD" w14:textId="77777777" w:rsidR="00137CC0" w:rsidRPr="000B3E7C" w:rsidRDefault="00137CC0" w:rsidP="00137CC0">
      <w:pPr>
        <w:spacing w:line="240" w:lineRule="exact"/>
        <w:rPr>
          <w:rFonts w:cs="宋体"/>
          <w:b/>
          <w:bCs/>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2F4F52CB"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FBA939D"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10</w:t>
            </w:r>
          </w:p>
        </w:tc>
        <w:tc>
          <w:tcPr>
            <w:tcW w:w="397" w:type="dxa"/>
            <w:tcBorders>
              <w:top w:val="single" w:sz="4" w:space="0" w:color="000000"/>
              <w:left w:val="single" w:sz="4" w:space="0" w:color="000000"/>
              <w:bottom w:val="single" w:sz="4" w:space="0" w:color="000000"/>
              <w:right w:val="single" w:sz="4" w:space="0" w:color="000000"/>
            </w:tcBorders>
          </w:tcPr>
          <w:p w14:paraId="33BDE699" w14:textId="77777777" w:rsidR="00137CC0" w:rsidRPr="000B3E7C"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744391A" w14:textId="77777777" w:rsidR="00137CC0" w:rsidRPr="000B3E7C" w:rsidRDefault="00137CC0" w:rsidP="00137CC0">
            <w:pPr>
              <w:spacing w:line="240" w:lineRule="exact"/>
              <w:jc w:val="center"/>
              <w:rPr>
                <w:rFonts w:ascii="黑体" w:eastAsia="黑体" w:hAnsi="宋体" w:cs="黑体"/>
                <w:sz w:val="18"/>
                <w:szCs w:val="18"/>
              </w:rPr>
            </w:pPr>
          </w:p>
        </w:tc>
      </w:tr>
    </w:tbl>
    <w:p w14:paraId="11280001"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5.2.16</w:t>
      </w:r>
      <w:r w:rsidRPr="000B3E7C">
        <w:rPr>
          <w:rFonts w:ascii="黑体" w:eastAsia="黑体" w:hAnsi="宋体" w:cs="黑体" w:hint="eastAsia"/>
          <w:sz w:val="18"/>
          <w:szCs w:val="18"/>
        </w:rPr>
        <w:t>根据当地气候和自然资源条件，合理利用可再生能源。（针对可再生能源热水部分）</w:t>
      </w:r>
    </w:p>
    <w:p w14:paraId="4694DA10"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技术措施说明：本项目利用可再生能源方式是</w:t>
      </w:r>
      <w:proofErr w:type="gramStart"/>
      <w:r w:rsidRPr="000B3E7C">
        <w:rPr>
          <w:rFonts w:ascii="宋体" w:hAnsi="宋体" w:cs="宋体" w:hint="eastAsia"/>
          <w:sz w:val="18"/>
          <w:szCs w:val="18"/>
          <w:u w:val="single"/>
        </w:rPr>
        <w:t xml:space="preserve">　　　　　　</w:t>
      </w:r>
      <w:proofErr w:type="gramEnd"/>
      <w:r w:rsidRPr="000B3E7C">
        <w:rPr>
          <w:rFonts w:ascii="宋体" w:hAnsi="宋体" w:cs="宋体" w:hint="eastAsia"/>
          <w:sz w:val="18"/>
          <w:szCs w:val="18"/>
          <w:u w:val="single"/>
        </w:rPr>
        <w:t xml:space="preserve">　</w:t>
      </w:r>
      <w:r w:rsidRPr="000B3E7C">
        <w:rPr>
          <w:rFonts w:ascii="宋体" w:hAnsi="宋体" w:cs="宋体" w:hint="eastAsia"/>
          <w:sz w:val="18"/>
          <w:szCs w:val="18"/>
        </w:rPr>
        <w:t>；由可再生能源提供的生活用热水比例</w:t>
      </w:r>
      <w:r w:rsidRPr="000B3E7C">
        <w:rPr>
          <w:rFonts w:ascii="宋体" w:hAnsi="宋体" w:cs="宋体"/>
          <w:sz w:val="18"/>
          <w:szCs w:val="18"/>
          <w:u w:val="single"/>
        </w:rPr>
        <w:t xml:space="preserve">      </w:t>
      </w:r>
      <w:r w:rsidRPr="000B3E7C">
        <w:rPr>
          <w:rFonts w:ascii="宋体" w:hAnsi="宋体" w:cs="宋体" w:hint="eastAsia"/>
          <w:sz w:val="18"/>
          <w:szCs w:val="18"/>
        </w:rPr>
        <w:t>；由可再生能源提供的空调用冷量和热量比例</w:t>
      </w:r>
      <w:r w:rsidRPr="000B3E7C">
        <w:rPr>
          <w:rFonts w:ascii="宋体" w:hAnsi="宋体" w:cs="宋体"/>
          <w:sz w:val="18"/>
          <w:szCs w:val="18"/>
        </w:rPr>
        <w:t xml:space="preserve"> </w:t>
      </w:r>
      <w:r w:rsidRPr="000B3E7C">
        <w:rPr>
          <w:rFonts w:ascii="宋体" w:hAnsi="宋体" w:cs="宋体" w:hint="eastAsia"/>
          <w:sz w:val="18"/>
          <w:szCs w:val="18"/>
          <w:u w:val="single"/>
        </w:rPr>
        <w:t xml:space="preserve">　</w:t>
      </w:r>
      <w:r w:rsidRPr="000B3E7C">
        <w:rPr>
          <w:rFonts w:ascii="宋体" w:hAnsi="宋体" w:cs="宋体"/>
          <w:sz w:val="18"/>
          <w:szCs w:val="18"/>
          <w:u w:val="single"/>
        </w:rPr>
        <w:t xml:space="preserve"> </w:t>
      </w:r>
      <w:r w:rsidRPr="000B3E7C">
        <w:rPr>
          <w:rFonts w:ascii="宋体" w:hAnsi="宋体" w:cs="宋体" w:hint="eastAsia"/>
          <w:sz w:val="18"/>
          <w:szCs w:val="18"/>
          <w:u w:val="single"/>
        </w:rPr>
        <w:t xml:space="preserve">　</w:t>
      </w:r>
      <w:r w:rsidRPr="000B3E7C">
        <w:rPr>
          <w:rFonts w:ascii="宋体" w:hAnsi="宋体" w:cs="宋体"/>
          <w:sz w:val="18"/>
          <w:szCs w:val="18"/>
          <w:u w:val="single"/>
        </w:rPr>
        <w:t xml:space="preserve"> </w:t>
      </w:r>
      <w:r w:rsidRPr="000B3E7C">
        <w:rPr>
          <w:rFonts w:ascii="宋体" w:hAnsi="宋体" w:cs="宋体" w:hint="eastAsia"/>
          <w:sz w:val="18"/>
          <w:szCs w:val="18"/>
        </w:rPr>
        <w:t>；由可再生能源提供的电量比例</w:t>
      </w:r>
      <w:r w:rsidRPr="000B3E7C">
        <w:rPr>
          <w:rFonts w:ascii="宋体" w:hAnsi="宋体" w:cs="宋体"/>
          <w:sz w:val="18"/>
          <w:szCs w:val="18"/>
          <w:u w:val="single"/>
        </w:rPr>
        <w:t xml:space="preserve">   </w:t>
      </w:r>
      <w:r w:rsidRPr="000B3E7C">
        <w:rPr>
          <w:rFonts w:ascii="宋体" w:hAnsi="宋体" w:cs="宋体" w:hint="eastAsia"/>
          <w:sz w:val="18"/>
          <w:szCs w:val="18"/>
          <w:u w:val="single"/>
        </w:rPr>
        <w:t xml:space="preserve">　　</w:t>
      </w:r>
      <w:r w:rsidRPr="000B3E7C">
        <w:rPr>
          <w:rFonts w:ascii="宋体" w:hAnsi="宋体" w:cs="宋体" w:hint="eastAsia"/>
          <w:sz w:val="18"/>
          <w:szCs w:val="18"/>
        </w:rPr>
        <w:t>。</w:t>
      </w:r>
    </w:p>
    <w:p w14:paraId="577E7E63" w14:textId="77777777" w:rsidR="00137CC0" w:rsidRPr="000B3E7C" w:rsidRDefault="00137CC0" w:rsidP="00137CC0">
      <w:pPr>
        <w:spacing w:line="240" w:lineRule="exact"/>
        <w:rPr>
          <w:rFonts w:ascii="宋体" w:hAnsi="宋体" w:cs="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可再生能源比例计算书；</w:t>
      </w:r>
      <w:r w:rsidRPr="000B3E7C">
        <w:rPr>
          <w:rFonts w:ascii="宋体" w:hAnsi="宋体" w:hint="eastAsia"/>
          <w:sz w:val="18"/>
          <w:szCs w:val="18"/>
        </w:rPr>
        <w:t>□</w:t>
      </w:r>
      <w:r w:rsidRPr="000B3E7C">
        <w:rPr>
          <w:rFonts w:ascii="宋体" w:hAnsi="宋体" w:cs="宋体" w:hint="eastAsia"/>
          <w:sz w:val="18"/>
          <w:szCs w:val="18"/>
        </w:rPr>
        <w:t>设计图纸（专业、图号）</w:t>
      </w:r>
    </w:p>
    <w:p w14:paraId="2AC38F5B" w14:textId="77777777" w:rsidR="00137CC0" w:rsidRPr="000B3E7C" w:rsidRDefault="00137CC0" w:rsidP="00137CC0">
      <w:pPr>
        <w:spacing w:line="240" w:lineRule="exact"/>
        <w:rPr>
          <w:rFonts w:ascii="宋体" w:hAnsi="宋体" w:cs="宋体"/>
          <w:sz w:val="18"/>
          <w:szCs w:val="18"/>
        </w:rPr>
      </w:pPr>
    </w:p>
    <w:p w14:paraId="2B5F6569" w14:textId="77777777" w:rsidR="00137CC0" w:rsidRPr="000B3E7C" w:rsidRDefault="00685485" w:rsidP="00685485">
      <w:pPr>
        <w:spacing w:line="300" w:lineRule="exact"/>
        <w:rPr>
          <w:rFonts w:eastAsia="黑体" w:hAnsi="黑体" w:cs="黑体"/>
          <w:b/>
          <w:bCs/>
          <w:kern w:val="0"/>
          <w:sz w:val="24"/>
        </w:rPr>
      </w:pPr>
      <w:r w:rsidRPr="00361BDC">
        <w:rPr>
          <w:rFonts w:ascii="黑体" w:eastAsia="黑体" w:hAnsi="黑体" w:cs="黑体" w:hint="eastAsia"/>
          <w:b/>
          <w:bCs/>
          <w:kern w:val="0"/>
          <w:sz w:val="24"/>
        </w:rPr>
        <w:t>3</w:t>
      </w:r>
      <w:r w:rsidR="00137CC0" w:rsidRPr="00361BDC">
        <w:rPr>
          <w:rFonts w:ascii="黑体" w:eastAsia="黑体" w:hAnsi="黑体" w:cs="黑体" w:hint="eastAsia"/>
          <w:b/>
          <w:bCs/>
          <w:kern w:val="0"/>
          <w:sz w:val="24"/>
        </w:rPr>
        <w:t>、节水与水资源</w:t>
      </w:r>
      <w:r w:rsidR="00137CC0" w:rsidRPr="000B3E7C">
        <w:rPr>
          <w:rFonts w:eastAsia="黑体" w:hAnsi="黑体" w:cs="黑体" w:hint="eastAsia"/>
          <w:b/>
          <w:bCs/>
          <w:kern w:val="0"/>
          <w:sz w:val="24"/>
        </w:rPr>
        <w:t>利用</w:t>
      </w:r>
      <w:r w:rsidRPr="000B3E7C">
        <w:rPr>
          <w:rFonts w:ascii="Calibri" w:eastAsia="黑体" w:hAnsi="黑体" w:cs="黑体" w:hint="eastAsia"/>
          <w:b/>
          <w:bCs/>
          <w:kern w:val="0"/>
          <w:szCs w:val="21"/>
        </w:rPr>
        <w:t>（</w:t>
      </w:r>
      <w:r w:rsidRPr="000B3E7C">
        <w:rPr>
          <w:rFonts w:ascii="宋体" w:eastAsia="宋体" w:hAnsi="宋体" w:cs="Times New Roman" w:hint="eastAsia"/>
          <w:szCs w:val="21"/>
        </w:rPr>
        <w:t>设计参评分合计</w:t>
      </w:r>
      <w:r w:rsidRPr="000B3E7C">
        <w:rPr>
          <w:rFonts w:ascii="宋体" w:eastAsia="宋体" w:hAnsi="宋体" w:cs="Times New Roman" w:hint="eastAsia"/>
          <w:szCs w:val="21"/>
          <w:u w:val="single"/>
        </w:rPr>
        <w:t xml:space="preserve">　　</w:t>
      </w:r>
      <w:r w:rsidRPr="000B3E7C">
        <w:rPr>
          <w:rFonts w:ascii="宋体" w:eastAsia="宋体" w:hAnsi="宋体" w:cs="Times New Roman" w:hint="eastAsia"/>
          <w:szCs w:val="21"/>
        </w:rPr>
        <w:t>分，实际得分</w:t>
      </w:r>
      <w:r w:rsidRPr="000B3E7C">
        <w:rPr>
          <w:rFonts w:ascii="宋体" w:eastAsia="宋体" w:hAnsi="宋体" w:cs="Times New Roman" w:hint="eastAsia"/>
          <w:szCs w:val="21"/>
          <w:u w:val="single"/>
        </w:rPr>
        <w:t xml:space="preserve">　　</w:t>
      </w:r>
      <w:r w:rsidRPr="000B3E7C">
        <w:rPr>
          <w:rFonts w:ascii="宋体" w:eastAsia="宋体" w:hAnsi="宋体" w:cs="Times New Roman" w:hint="eastAsia"/>
          <w:szCs w:val="21"/>
        </w:rPr>
        <w:t>分，折算后得分</w:t>
      </w:r>
      <w:r w:rsidRPr="000B3E7C">
        <w:rPr>
          <w:rFonts w:ascii="宋体" w:eastAsia="宋体" w:hAnsi="宋体" w:cs="Times New Roman" w:hint="eastAsia"/>
          <w:szCs w:val="21"/>
          <w:u w:val="single"/>
        </w:rPr>
        <w:t xml:space="preserve">　　</w:t>
      </w:r>
      <w:r w:rsidRPr="000B3E7C">
        <w:rPr>
          <w:rFonts w:ascii="宋体" w:eastAsia="宋体" w:hAnsi="宋体" w:cs="Times New Roman" w:hint="eastAsia"/>
          <w:szCs w:val="21"/>
        </w:rPr>
        <w:t>分</w:t>
      </w:r>
      <w:r w:rsidRPr="000B3E7C">
        <w:rPr>
          <w:rFonts w:ascii="Calibri" w:eastAsia="黑体" w:hAnsi="黑体" w:cs="黑体" w:hint="eastAsia"/>
          <w:b/>
          <w:bCs/>
          <w:kern w:val="0"/>
          <w:szCs w:val="21"/>
        </w:rPr>
        <w:t>）</w:t>
      </w:r>
    </w:p>
    <w:p w14:paraId="05C22E56" w14:textId="77777777" w:rsidR="00137CC0" w:rsidRPr="000B3E7C" w:rsidRDefault="00137CC0" w:rsidP="00137CC0">
      <w:pPr>
        <w:spacing w:line="240" w:lineRule="exact"/>
        <w:rPr>
          <w:rFonts w:eastAsia="黑体" w:hAnsi="黑体"/>
          <w:b/>
          <w:bCs/>
          <w:kern w:val="0"/>
          <w:sz w:val="18"/>
          <w:szCs w:val="18"/>
        </w:rPr>
      </w:pPr>
    </w:p>
    <w:p w14:paraId="05784DC5" w14:textId="77777777" w:rsidR="00137CC0" w:rsidRDefault="00137CC0" w:rsidP="00137CC0">
      <w:pPr>
        <w:spacing w:line="240" w:lineRule="exact"/>
        <w:jc w:val="center"/>
        <w:rPr>
          <w:rFonts w:cs="宋体"/>
          <w:b/>
          <w:bCs/>
          <w:sz w:val="18"/>
          <w:szCs w:val="18"/>
        </w:rPr>
      </w:pPr>
      <w:r w:rsidRPr="000B3E7C">
        <w:rPr>
          <w:rFonts w:cs="宋体" w:hint="eastAsia"/>
          <w:b/>
          <w:bCs/>
          <w:sz w:val="18"/>
          <w:szCs w:val="18"/>
        </w:rPr>
        <w:t>必须说明内容（控制项）</w:t>
      </w:r>
    </w:p>
    <w:p w14:paraId="734C3EB4" w14:textId="77777777" w:rsidR="00580D9B" w:rsidRPr="000B3E7C" w:rsidRDefault="00580D9B" w:rsidP="00137CC0">
      <w:pPr>
        <w:spacing w:line="240" w:lineRule="exact"/>
        <w:jc w:val="center"/>
        <w:rPr>
          <w:rFonts w:hint="eastAsia"/>
          <w:b/>
          <w:bCs/>
          <w:sz w:val="18"/>
          <w:szCs w:val="18"/>
        </w:rPr>
      </w:pPr>
    </w:p>
    <w:p w14:paraId="4F0E6BD0" w14:textId="77777777" w:rsidR="00137CC0" w:rsidRPr="000B3E7C" w:rsidRDefault="00137CC0" w:rsidP="00137CC0">
      <w:pPr>
        <w:spacing w:line="240" w:lineRule="exact"/>
        <w:rPr>
          <w:b/>
          <w:bCs/>
          <w:sz w:val="18"/>
          <w:szCs w:val="18"/>
        </w:rPr>
      </w:pPr>
      <w:r w:rsidRPr="000B3E7C">
        <w:rPr>
          <w:rFonts w:cs="宋体" w:hint="eastAsia"/>
          <w:b/>
          <w:bCs/>
          <w:sz w:val="18"/>
          <w:szCs w:val="18"/>
        </w:rPr>
        <w:t>给排水专业</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2CF49853"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74ADE1B"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Pr>
          <w:p w14:paraId="0E379FF5"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7002E15"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hint="eastAsia"/>
                <w:sz w:val="18"/>
                <w:szCs w:val="18"/>
              </w:rPr>
              <w:t>√</w:t>
            </w:r>
          </w:p>
        </w:tc>
      </w:tr>
    </w:tbl>
    <w:p w14:paraId="3E846093"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6.1.1</w:t>
      </w:r>
      <w:r w:rsidRPr="000B3E7C">
        <w:rPr>
          <w:rFonts w:ascii="黑体" w:eastAsia="黑体" w:hAnsi="宋体" w:cs="黑体" w:hint="eastAsia"/>
          <w:sz w:val="18"/>
          <w:szCs w:val="18"/>
        </w:rPr>
        <w:t>制定水资源利用方案，统筹利用各种水资源情况。</w:t>
      </w:r>
    </w:p>
    <w:p w14:paraId="7779B89F"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技术措施说明：（简要叙述项目水系统规划方案，包括生活给水方案、生活排水方案、雨水排放方案、雨水和中水利用方案）</w:t>
      </w:r>
    </w:p>
    <w:p w14:paraId="13ACA812" w14:textId="77777777" w:rsidR="00137CC0" w:rsidRPr="000B3E7C" w:rsidRDefault="00137CC0" w:rsidP="00137CC0">
      <w:pPr>
        <w:spacing w:line="240" w:lineRule="exact"/>
        <w:rPr>
          <w:rFonts w:ascii="黑体" w:eastAsia="黑体" w:hAnsi="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水量平衡表；</w:t>
      </w:r>
      <w:r w:rsidRPr="000B3E7C">
        <w:rPr>
          <w:rFonts w:ascii="宋体" w:hAnsi="宋体" w:hint="eastAsia"/>
          <w:sz w:val="18"/>
          <w:szCs w:val="18"/>
        </w:rPr>
        <w:t>□</w:t>
      </w:r>
      <w:r w:rsidRPr="000B3E7C">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767DA570"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61B87B33"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Pr>
          <w:p w14:paraId="7D5B4A5C"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3240AEC6"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hint="eastAsia"/>
                <w:sz w:val="18"/>
                <w:szCs w:val="18"/>
              </w:rPr>
              <w:t>√</w:t>
            </w:r>
          </w:p>
        </w:tc>
      </w:tr>
    </w:tbl>
    <w:p w14:paraId="4D40ACC7"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6.1.2</w:t>
      </w:r>
      <w:r w:rsidRPr="000B3E7C">
        <w:rPr>
          <w:rFonts w:ascii="黑体" w:eastAsia="黑体" w:hAnsi="宋体" w:cs="黑体" w:hint="eastAsia"/>
          <w:sz w:val="18"/>
          <w:szCs w:val="18"/>
        </w:rPr>
        <w:t>给排水系统设置应合理、完善、安全。</w:t>
      </w:r>
    </w:p>
    <w:p w14:paraId="45312822"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技术措施说明：（简要叙述项目水系统规划方案，包括生活给水方案、生活排水方案、雨水排放方案、雨水和中水利用方案）</w:t>
      </w:r>
    </w:p>
    <w:p w14:paraId="09DD7207" w14:textId="77777777" w:rsidR="00137CC0" w:rsidRPr="000B3E7C" w:rsidRDefault="00137CC0" w:rsidP="00137CC0">
      <w:pPr>
        <w:spacing w:line="240" w:lineRule="exact"/>
        <w:rPr>
          <w:rFonts w:ascii="黑体" w:eastAsia="黑体" w:hAnsi="宋体"/>
          <w:sz w:val="18"/>
          <w:szCs w:val="18"/>
        </w:rPr>
      </w:pPr>
      <w:r w:rsidRPr="000B3E7C">
        <w:rPr>
          <w:rFonts w:ascii="宋体" w:hAnsi="宋体" w:cs="宋体" w:hint="eastAsia"/>
          <w:sz w:val="18"/>
          <w:szCs w:val="18"/>
        </w:rPr>
        <w:t>证明材料：设计图纸（专业、图号）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6E73147B"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F6C2993"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Pr>
          <w:p w14:paraId="43839444"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29DBC075"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hint="eastAsia"/>
                <w:sz w:val="18"/>
                <w:szCs w:val="18"/>
              </w:rPr>
              <w:t>√</w:t>
            </w:r>
          </w:p>
        </w:tc>
      </w:tr>
    </w:tbl>
    <w:p w14:paraId="4FE59391"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6.1.3</w:t>
      </w:r>
      <w:r w:rsidRPr="000B3E7C">
        <w:rPr>
          <w:rFonts w:ascii="黑体" w:eastAsia="黑体" w:hAnsi="宋体" w:cs="黑体" w:hint="eastAsia"/>
          <w:sz w:val="18"/>
          <w:szCs w:val="18"/>
        </w:rPr>
        <w:t>采用节水器具情况。</w:t>
      </w:r>
    </w:p>
    <w:p w14:paraId="355AF645"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技术措施说明：（应说明主要给水系统的节水措施和节水器具的主要用水参数及用水效率等级）</w:t>
      </w:r>
    </w:p>
    <w:p w14:paraId="7DA691AD" w14:textId="77777777" w:rsidR="00137CC0" w:rsidRPr="000B3E7C" w:rsidRDefault="00137CC0" w:rsidP="00137CC0">
      <w:pPr>
        <w:spacing w:line="240" w:lineRule="exact"/>
        <w:rPr>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设计图纸（专业、图号）</w:t>
      </w:r>
    </w:p>
    <w:p w14:paraId="7A2F872A" w14:textId="77777777" w:rsidR="00137CC0" w:rsidRPr="000B3E7C" w:rsidRDefault="00137CC0" w:rsidP="00137CC0">
      <w:pPr>
        <w:spacing w:line="240" w:lineRule="exact"/>
        <w:rPr>
          <w:sz w:val="18"/>
          <w:szCs w:val="18"/>
        </w:rPr>
      </w:pPr>
    </w:p>
    <w:p w14:paraId="0C615710" w14:textId="77777777" w:rsidR="00137CC0" w:rsidRPr="000B3E7C" w:rsidRDefault="00137CC0" w:rsidP="00137CC0">
      <w:pPr>
        <w:spacing w:line="240" w:lineRule="exact"/>
        <w:jc w:val="center"/>
        <w:rPr>
          <w:rFonts w:cs="宋体"/>
          <w:b/>
          <w:bCs/>
          <w:sz w:val="18"/>
          <w:szCs w:val="18"/>
        </w:rPr>
      </w:pPr>
      <w:r w:rsidRPr="000B3E7C">
        <w:rPr>
          <w:rFonts w:cs="宋体" w:hint="eastAsia"/>
          <w:b/>
          <w:bCs/>
          <w:sz w:val="18"/>
          <w:szCs w:val="18"/>
        </w:rPr>
        <w:t>自选说明内容（评分项）</w:t>
      </w:r>
    </w:p>
    <w:p w14:paraId="0D55BD95" w14:textId="77777777" w:rsidR="00137CC0" w:rsidRPr="000B3E7C" w:rsidRDefault="00137CC0" w:rsidP="00137CC0">
      <w:pPr>
        <w:spacing w:line="240" w:lineRule="exact"/>
        <w:jc w:val="center"/>
        <w:rPr>
          <w:b/>
          <w:bCs/>
          <w:sz w:val="18"/>
          <w:szCs w:val="18"/>
        </w:rPr>
      </w:pPr>
    </w:p>
    <w:p w14:paraId="2D56BC85" w14:textId="77777777" w:rsidR="00137CC0" w:rsidRPr="000B3E7C" w:rsidRDefault="00137CC0" w:rsidP="00137CC0">
      <w:pPr>
        <w:spacing w:line="240" w:lineRule="exact"/>
        <w:rPr>
          <w:b/>
          <w:bCs/>
          <w:sz w:val="18"/>
          <w:szCs w:val="18"/>
        </w:rPr>
      </w:pPr>
      <w:r w:rsidRPr="000B3E7C">
        <w:rPr>
          <w:rFonts w:cs="宋体" w:hint="eastAsia"/>
          <w:b/>
          <w:bCs/>
          <w:sz w:val="18"/>
          <w:szCs w:val="18"/>
        </w:rPr>
        <w:t>给排水专业</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0BEE9DEA"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38B076A"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7</w:t>
            </w:r>
          </w:p>
        </w:tc>
        <w:tc>
          <w:tcPr>
            <w:tcW w:w="397" w:type="dxa"/>
            <w:tcBorders>
              <w:top w:val="single" w:sz="4" w:space="0" w:color="000000"/>
              <w:left w:val="single" w:sz="4" w:space="0" w:color="000000"/>
              <w:bottom w:val="single" w:sz="4" w:space="0" w:color="000000"/>
              <w:right w:val="single" w:sz="4" w:space="0" w:color="000000"/>
            </w:tcBorders>
          </w:tcPr>
          <w:p w14:paraId="37A86A30" w14:textId="77777777" w:rsidR="00137CC0" w:rsidRPr="000B3E7C"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52FE96DE" w14:textId="77777777" w:rsidR="00137CC0" w:rsidRPr="000B3E7C" w:rsidRDefault="00137CC0" w:rsidP="00137CC0">
            <w:pPr>
              <w:spacing w:line="240" w:lineRule="exact"/>
              <w:jc w:val="center"/>
              <w:rPr>
                <w:rFonts w:ascii="黑体" w:eastAsia="黑体" w:hAnsi="宋体" w:cs="黑体"/>
                <w:sz w:val="18"/>
                <w:szCs w:val="18"/>
              </w:rPr>
            </w:pPr>
          </w:p>
        </w:tc>
      </w:tr>
    </w:tbl>
    <w:p w14:paraId="5C2CD6A0"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6.2.2</w:t>
      </w:r>
      <w:r w:rsidRPr="000B3E7C">
        <w:rPr>
          <w:rFonts w:ascii="黑体" w:eastAsia="黑体" w:hAnsi="宋体" w:cs="黑体" w:hint="eastAsia"/>
          <w:sz w:val="18"/>
          <w:szCs w:val="18"/>
        </w:rPr>
        <w:t>采取有效措施避免管网漏损。</w:t>
      </w:r>
    </w:p>
    <w:p w14:paraId="3F328FF1"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技术措施说明：（应说明项目管网防漏损的主要措施，包括供水压力的选择、阀门的选用、管材及连接方式、用水的分类分级检测等）</w:t>
      </w:r>
    </w:p>
    <w:p w14:paraId="11C8E5E6" w14:textId="77777777" w:rsidR="00137CC0" w:rsidRPr="000B3E7C" w:rsidRDefault="00137CC0" w:rsidP="00137CC0">
      <w:pPr>
        <w:spacing w:line="240" w:lineRule="exact"/>
        <w:rPr>
          <w:rFonts w:ascii="黑体" w:eastAsia="黑体" w:hAnsi="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4C776C33"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632857C2"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8</w:t>
            </w:r>
          </w:p>
        </w:tc>
        <w:tc>
          <w:tcPr>
            <w:tcW w:w="397" w:type="dxa"/>
            <w:tcBorders>
              <w:top w:val="single" w:sz="4" w:space="0" w:color="000000"/>
              <w:left w:val="single" w:sz="4" w:space="0" w:color="000000"/>
              <w:bottom w:val="single" w:sz="4" w:space="0" w:color="000000"/>
              <w:right w:val="single" w:sz="4" w:space="0" w:color="000000"/>
            </w:tcBorders>
          </w:tcPr>
          <w:p w14:paraId="1DBB97F4" w14:textId="77777777" w:rsidR="00137CC0" w:rsidRPr="000B3E7C"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40C12363" w14:textId="77777777" w:rsidR="00137CC0" w:rsidRPr="000B3E7C" w:rsidRDefault="00137CC0" w:rsidP="00137CC0">
            <w:pPr>
              <w:spacing w:line="240" w:lineRule="exact"/>
              <w:jc w:val="center"/>
              <w:rPr>
                <w:rFonts w:ascii="黑体" w:eastAsia="黑体" w:hAnsi="宋体" w:cs="黑体"/>
                <w:sz w:val="18"/>
                <w:szCs w:val="18"/>
              </w:rPr>
            </w:pPr>
          </w:p>
        </w:tc>
      </w:tr>
    </w:tbl>
    <w:p w14:paraId="1C7EB533"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6.2.3</w:t>
      </w:r>
      <w:r w:rsidRPr="000B3E7C">
        <w:rPr>
          <w:rFonts w:ascii="黑体" w:eastAsia="黑体" w:hAnsi="宋体" w:cs="黑体" w:hint="eastAsia"/>
          <w:sz w:val="18"/>
          <w:szCs w:val="18"/>
        </w:rPr>
        <w:t>给水系统无超压出流现象。</w:t>
      </w:r>
    </w:p>
    <w:p w14:paraId="43FA22BE"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技术措施说明：（说明给水系统用水点供水压力值，有无超压出流现象）</w:t>
      </w:r>
    </w:p>
    <w:p w14:paraId="6E13BC38" w14:textId="77777777" w:rsidR="00137CC0" w:rsidRPr="000B3E7C" w:rsidRDefault="00137CC0" w:rsidP="00137CC0">
      <w:pPr>
        <w:spacing w:line="240" w:lineRule="exact"/>
        <w:rPr>
          <w:rFonts w:ascii="黑体" w:eastAsia="黑体" w:hAnsi="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68243AA8"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628B173"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6</w:t>
            </w:r>
          </w:p>
        </w:tc>
        <w:tc>
          <w:tcPr>
            <w:tcW w:w="397" w:type="dxa"/>
            <w:tcBorders>
              <w:top w:val="single" w:sz="4" w:space="0" w:color="000000"/>
              <w:left w:val="single" w:sz="4" w:space="0" w:color="000000"/>
              <w:bottom w:val="single" w:sz="4" w:space="0" w:color="000000"/>
              <w:right w:val="single" w:sz="4" w:space="0" w:color="000000"/>
            </w:tcBorders>
          </w:tcPr>
          <w:p w14:paraId="622C3B0D" w14:textId="77777777" w:rsidR="00137CC0" w:rsidRPr="000B3E7C"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55E25D5A" w14:textId="77777777" w:rsidR="00137CC0" w:rsidRPr="000B3E7C" w:rsidRDefault="00137CC0" w:rsidP="00137CC0">
            <w:pPr>
              <w:spacing w:line="240" w:lineRule="exact"/>
              <w:jc w:val="center"/>
              <w:rPr>
                <w:rFonts w:ascii="黑体" w:eastAsia="黑体" w:hAnsi="宋体" w:cs="黑体"/>
                <w:sz w:val="18"/>
                <w:szCs w:val="18"/>
              </w:rPr>
            </w:pPr>
          </w:p>
        </w:tc>
      </w:tr>
    </w:tbl>
    <w:p w14:paraId="50EB2DA0"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 xml:space="preserve"> 6.2.4</w:t>
      </w:r>
      <w:r w:rsidRPr="000B3E7C">
        <w:rPr>
          <w:rFonts w:ascii="黑体" w:eastAsia="黑体" w:hAnsi="宋体" w:cs="黑体" w:hint="eastAsia"/>
          <w:sz w:val="18"/>
          <w:szCs w:val="18"/>
        </w:rPr>
        <w:t>设置用水计量装置。</w:t>
      </w:r>
    </w:p>
    <w:p w14:paraId="694230DC"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技术措施说明：（说明项目分类分级水量计量的具体措施）</w:t>
      </w:r>
    </w:p>
    <w:p w14:paraId="2B594AAE" w14:textId="77777777" w:rsidR="00137CC0" w:rsidRPr="000B3E7C" w:rsidRDefault="00137CC0" w:rsidP="00137CC0">
      <w:pPr>
        <w:spacing w:line="240" w:lineRule="exact"/>
        <w:rPr>
          <w:rFonts w:ascii="黑体" w:eastAsia="黑体" w:hAnsi="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644C90CE"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B92B820"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4</w:t>
            </w:r>
          </w:p>
        </w:tc>
        <w:tc>
          <w:tcPr>
            <w:tcW w:w="397" w:type="dxa"/>
            <w:tcBorders>
              <w:top w:val="single" w:sz="4" w:space="0" w:color="000000"/>
              <w:left w:val="single" w:sz="4" w:space="0" w:color="000000"/>
              <w:bottom w:val="single" w:sz="4" w:space="0" w:color="000000"/>
              <w:right w:val="single" w:sz="4" w:space="0" w:color="000000"/>
            </w:tcBorders>
          </w:tcPr>
          <w:p w14:paraId="66AE5EF7" w14:textId="77777777" w:rsidR="00137CC0" w:rsidRPr="000B3E7C"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4A7E248A" w14:textId="77777777" w:rsidR="00137CC0" w:rsidRPr="000B3E7C" w:rsidRDefault="00137CC0" w:rsidP="00137CC0">
            <w:pPr>
              <w:spacing w:line="240" w:lineRule="exact"/>
              <w:jc w:val="center"/>
              <w:rPr>
                <w:rFonts w:ascii="黑体" w:eastAsia="黑体" w:hAnsi="宋体" w:cs="黑体"/>
                <w:sz w:val="18"/>
                <w:szCs w:val="18"/>
              </w:rPr>
            </w:pPr>
          </w:p>
        </w:tc>
      </w:tr>
    </w:tbl>
    <w:p w14:paraId="685C2465"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 xml:space="preserve"> 6.2.5</w:t>
      </w:r>
      <w:r w:rsidRPr="000B3E7C">
        <w:rPr>
          <w:rFonts w:ascii="黑体" w:eastAsia="黑体" w:hAnsi="宋体" w:cs="黑体" w:hint="eastAsia"/>
          <w:sz w:val="18"/>
          <w:szCs w:val="18"/>
        </w:rPr>
        <w:t>公用浴室采取节水措施。</w:t>
      </w:r>
    </w:p>
    <w:p w14:paraId="31ED36AC"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技术措施说明：（说明公共浴室的节水措施，是否采用带恒温控制和温度显示的冷热水混合淋浴室，以及是否设置用者付费功能）</w:t>
      </w:r>
    </w:p>
    <w:p w14:paraId="74572140" w14:textId="77777777" w:rsidR="00137CC0" w:rsidRPr="000B3E7C" w:rsidRDefault="00137CC0" w:rsidP="00137CC0">
      <w:pPr>
        <w:spacing w:line="240" w:lineRule="exact"/>
        <w:rPr>
          <w:rFonts w:ascii="黑体" w:eastAsia="黑体" w:hAnsi="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4247FE12"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4DA37A01"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10</w:t>
            </w:r>
          </w:p>
        </w:tc>
        <w:tc>
          <w:tcPr>
            <w:tcW w:w="397" w:type="dxa"/>
            <w:tcBorders>
              <w:top w:val="single" w:sz="4" w:space="0" w:color="000000"/>
              <w:left w:val="single" w:sz="4" w:space="0" w:color="000000"/>
              <w:bottom w:val="single" w:sz="4" w:space="0" w:color="000000"/>
              <w:right w:val="single" w:sz="4" w:space="0" w:color="000000"/>
            </w:tcBorders>
          </w:tcPr>
          <w:p w14:paraId="138C459E" w14:textId="77777777" w:rsidR="00137CC0" w:rsidRPr="000B3E7C"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7577C4B" w14:textId="77777777" w:rsidR="00137CC0" w:rsidRPr="000B3E7C" w:rsidRDefault="00137CC0" w:rsidP="00137CC0">
            <w:pPr>
              <w:spacing w:line="240" w:lineRule="exact"/>
              <w:jc w:val="center"/>
              <w:rPr>
                <w:rFonts w:ascii="黑体" w:eastAsia="黑体" w:hAnsi="宋体" w:cs="黑体"/>
                <w:sz w:val="18"/>
                <w:szCs w:val="18"/>
              </w:rPr>
            </w:pPr>
          </w:p>
        </w:tc>
      </w:tr>
    </w:tbl>
    <w:p w14:paraId="5EEAD48D"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 xml:space="preserve"> 6.2.6</w:t>
      </w:r>
      <w:r w:rsidRPr="000B3E7C">
        <w:rPr>
          <w:rFonts w:ascii="黑体" w:eastAsia="黑体" w:hAnsi="宋体" w:cs="黑体" w:hint="eastAsia"/>
          <w:sz w:val="18"/>
          <w:szCs w:val="18"/>
        </w:rPr>
        <w:t>使用较高用水效率等级的卫生器具。</w:t>
      </w:r>
    </w:p>
    <w:p w14:paraId="71E90128"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技术措施说明：本项目采用的卫生器具用水效率等级全部达到</w:t>
      </w:r>
      <w:r w:rsidRPr="000B3E7C">
        <w:rPr>
          <w:rFonts w:ascii="宋体" w:hAnsi="宋体" w:cs="宋体"/>
          <w:sz w:val="18"/>
          <w:szCs w:val="18"/>
          <w:u w:val="single"/>
        </w:rPr>
        <w:t xml:space="preserve">     </w:t>
      </w:r>
      <w:r w:rsidRPr="000B3E7C">
        <w:rPr>
          <w:rFonts w:ascii="宋体" w:hAnsi="宋体" w:cs="宋体" w:hint="eastAsia"/>
          <w:sz w:val="18"/>
          <w:szCs w:val="18"/>
        </w:rPr>
        <w:t>级。</w:t>
      </w:r>
    </w:p>
    <w:p w14:paraId="12DE56DE" w14:textId="77777777" w:rsidR="00137CC0" w:rsidRDefault="00137CC0" w:rsidP="00137CC0">
      <w:pPr>
        <w:spacing w:line="240" w:lineRule="exact"/>
        <w:rPr>
          <w:rFonts w:ascii="宋体" w:hAnsi="宋体" w:cs="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4408DA" w:rsidRPr="000B3E7C" w14:paraId="4C0D886B" w14:textId="77777777" w:rsidTr="00DE41CF">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6B73586" w14:textId="77777777" w:rsidR="004408DA" w:rsidRPr="000B3E7C" w:rsidRDefault="004408DA" w:rsidP="00DE41CF">
            <w:pPr>
              <w:spacing w:line="240" w:lineRule="exact"/>
              <w:jc w:val="center"/>
              <w:rPr>
                <w:rFonts w:ascii="黑体" w:eastAsia="黑体" w:hAnsi="宋体" w:cs="黑体"/>
                <w:sz w:val="18"/>
                <w:szCs w:val="18"/>
              </w:rPr>
            </w:pPr>
            <w:r w:rsidRPr="000B3E7C">
              <w:rPr>
                <w:rFonts w:ascii="黑体" w:eastAsia="黑体" w:hAnsi="宋体" w:cs="黑体"/>
                <w:sz w:val="18"/>
                <w:szCs w:val="18"/>
              </w:rPr>
              <w:t>10</w:t>
            </w:r>
          </w:p>
        </w:tc>
        <w:tc>
          <w:tcPr>
            <w:tcW w:w="397" w:type="dxa"/>
            <w:tcBorders>
              <w:top w:val="single" w:sz="4" w:space="0" w:color="000000"/>
              <w:left w:val="single" w:sz="4" w:space="0" w:color="000000"/>
              <w:bottom w:val="single" w:sz="4" w:space="0" w:color="000000"/>
              <w:right w:val="single" w:sz="4" w:space="0" w:color="000000"/>
            </w:tcBorders>
          </w:tcPr>
          <w:p w14:paraId="6D8D3C54" w14:textId="77777777" w:rsidR="004408DA" w:rsidRPr="000B3E7C" w:rsidRDefault="004408DA" w:rsidP="00DE41CF">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5E505D06" w14:textId="77777777" w:rsidR="004408DA" w:rsidRPr="000B3E7C" w:rsidRDefault="004408DA" w:rsidP="00DE41CF">
            <w:pPr>
              <w:spacing w:line="240" w:lineRule="exact"/>
              <w:jc w:val="center"/>
              <w:rPr>
                <w:rFonts w:ascii="黑体" w:eastAsia="黑体" w:hAnsi="宋体" w:cs="黑体"/>
                <w:sz w:val="18"/>
                <w:szCs w:val="18"/>
              </w:rPr>
            </w:pPr>
          </w:p>
        </w:tc>
      </w:tr>
    </w:tbl>
    <w:p w14:paraId="3E375786" w14:textId="77777777" w:rsidR="004408DA" w:rsidRPr="000B3E7C" w:rsidRDefault="004408DA" w:rsidP="004408DA">
      <w:pPr>
        <w:spacing w:line="240" w:lineRule="exact"/>
        <w:rPr>
          <w:rFonts w:ascii="黑体" w:eastAsia="黑体" w:hAnsi="宋体"/>
          <w:sz w:val="18"/>
          <w:szCs w:val="18"/>
        </w:rPr>
      </w:pPr>
      <w:r w:rsidRPr="000B3E7C">
        <w:rPr>
          <w:rFonts w:ascii="黑体" w:eastAsia="黑体" w:hAnsi="宋体" w:cs="黑体"/>
          <w:sz w:val="18"/>
          <w:szCs w:val="18"/>
        </w:rPr>
        <w:t>6.2.7</w:t>
      </w:r>
      <w:r w:rsidRPr="000B3E7C">
        <w:rPr>
          <w:rFonts w:ascii="黑体" w:eastAsia="黑体" w:hAnsi="宋体" w:cs="黑体" w:hint="eastAsia"/>
          <w:sz w:val="18"/>
          <w:szCs w:val="18"/>
        </w:rPr>
        <w:t>绿化灌溉采用节水灌溉方式。</w:t>
      </w:r>
    </w:p>
    <w:p w14:paraId="6C2583AC" w14:textId="77777777" w:rsidR="004408DA" w:rsidRPr="000B3E7C" w:rsidRDefault="004408DA" w:rsidP="004408DA">
      <w:pPr>
        <w:spacing w:line="240" w:lineRule="exact"/>
        <w:rPr>
          <w:rFonts w:ascii="宋体"/>
          <w:sz w:val="18"/>
          <w:szCs w:val="18"/>
        </w:rPr>
      </w:pPr>
      <w:r w:rsidRPr="000B3E7C">
        <w:rPr>
          <w:rFonts w:ascii="宋体" w:hAnsi="宋体" w:cs="宋体" w:hint="eastAsia"/>
          <w:sz w:val="18"/>
          <w:szCs w:val="18"/>
        </w:rPr>
        <w:t>技术措施说明：（说明节水灌溉措施）</w:t>
      </w:r>
    </w:p>
    <w:p w14:paraId="76394F13" w14:textId="77777777" w:rsidR="004408DA" w:rsidRPr="000B3E7C" w:rsidRDefault="004408DA" w:rsidP="004408DA">
      <w:pPr>
        <w:spacing w:line="240" w:lineRule="exact"/>
        <w:rPr>
          <w:rFonts w:ascii="黑体" w:eastAsia="黑体" w:hAnsi="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299DF853"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F9B73D5"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5</w:t>
            </w:r>
          </w:p>
        </w:tc>
        <w:tc>
          <w:tcPr>
            <w:tcW w:w="397" w:type="dxa"/>
            <w:tcBorders>
              <w:top w:val="single" w:sz="4" w:space="0" w:color="000000"/>
              <w:left w:val="single" w:sz="4" w:space="0" w:color="000000"/>
              <w:bottom w:val="single" w:sz="4" w:space="0" w:color="000000"/>
              <w:right w:val="single" w:sz="4" w:space="0" w:color="000000"/>
            </w:tcBorders>
          </w:tcPr>
          <w:p w14:paraId="59B76375" w14:textId="77777777" w:rsidR="00137CC0" w:rsidRPr="000B3E7C"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6B6F585E" w14:textId="77777777" w:rsidR="00137CC0" w:rsidRPr="000B3E7C" w:rsidRDefault="00137CC0" w:rsidP="00137CC0">
            <w:pPr>
              <w:spacing w:line="240" w:lineRule="exact"/>
              <w:jc w:val="center"/>
              <w:rPr>
                <w:rFonts w:ascii="黑体" w:eastAsia="黑体" w:hAnsi="宋体" w:cs="黑体"/>
                <w:sz w:val="18"/>
                <w:szCs w:val="18"/>
              </w:rPr>
            </w:pPr>
          </w:p>
        </w:tc>
      </w:tr>
    </w:tbl>
    <w:p w14:paraId="2C4C4A77"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 xml:space="preserve"> 6.2.9</w:t>
      </w:r>
      <w:r w:rsidRPr="000B3E7C">
        <w:rPr>
          <w:rFonts w:ascii="黑体" w:eastAsia="黑体" w:hAnsi="宋体" w:cs="黑体" w:hint="eastAsia"/>
          <w:sz w:val="18"/>
          <w:szCs w:val="18"/>
        </w:rPr>
        <w:t>除卫生器具、绿化灌溉和冷却塔外的其他用水采用了节水技术或措施。</w:t>
      </w:r>
    </w:p>
    <w:p w14:paraId="05D1878F"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技术措施说明：（说明除节水器具、节水灌溉、节水冷却塔以外的其他节水措施及应用比例）</w:t>
      </w:r>
    </w:p>
    <w:p w14:paraId="524A21A2" w14:textId="77777777" w:rsidR="00137CC0" w:rsidRPr="000B3E7C" w:rsidRDefault="00137CC0" w:rsidP="00137CC0">
      <w:pPr>
        <w:spacing w:line="240" w:lineRule="exact"/>
        <w:rPr>
          <w:rFonts w:ascii="黑体" w:eastAsia="黑体" w:hAnsi="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68695516"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0F935E6"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15</w:t>
            </w:r>
          </w:p>
        </w:tc>
        <w:tc>
          <w:tcPr>
            <w:tcW w:w="397" w:type="dxa"/>
            <w:tcBorders>
              <w:top w:val="single" w:sz="4" w:space="0" w:color="000000"/>
              <w:left w:val="single" w:sz="4" w:space="0" w:color="000000"/>
              <w:bottom w:val="single" w:sz="4" w:space="0" w:color="000000"/>
              <w:right w:val="single" w:sz="4" w:space="0" w:color="000000"/>
            </w:tcBorders>
          </w:tcPr>
          <w:p w14:paraId="73955733" w14:textId="77777777" w:rsidR="00137CC0" w:rsidRPr="000B3E7C"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433F2488" w14:textId="77777777" w:rsidR="00137CC0" w:rsidRPr="000B3E7C" w:rsidRDefault="00137CC0" w:rsidP="00137CC0">
            <w:pPr>
              <w:spacing w:line="240" w:lineRule="exact"/>
              <w:jc w:val="center"/>
              <w:rPr>
                <w:rFonts w:ascii="黑体" w:eastAsia="黑体" w:hAnsi="宋体" w:cs="黑体"/>
                <w:sz w:val="18"/>
                <w:szCs w:val="18"/>
              </w:rPr>
            </w:pPr>
          </w:p>
        </w:tc>
      </w:tr>
    </w:tbl>
    <w:p w14:paraId="2BF22B79"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6.2.10</w:t>
      </w:r>
      <w:r w:rsidRPr="000B3E7C">
        <w:rPr>
          <w:rFonts w:ascii="黑体" w:eastAsia="黑体" w:hAnsi="宋体" w:cs="黑体" w:hint="eastAsia"/>
          <w:sz w:val="18"/>
          <w:szCs w:val="18"/>
        </w:rPr>
        <w:t>合理使用非传统水源。</w:t>
      </w:r>
    </w:p>
    <w:p w14:paraId="047A8BD0" w14:textId="77777777" w:rsidR="00137CC0" w:rsidRPr="000B3E7C" w:rsidRDefault="00137CC0" w:rsidP="00137CC0">
      <w:pPr>
        <w:spacing w:line="240" w:lineRule="exact"/>
        <w:rPr>
          <w:rFonts w:ascii="宋体" w:cs="宋体"/>
          <w:sz w:val="18"/>
          <w:szCs w:val="18"/>
        </w:rPr>
      </w:pPr>
      <w:r w:rsidRPr="000B3E7C">
        <w:rPr>
          <w:rFonts w:ascii="宋体" w:hAnsi="宋体" w:cs="宋体" w:hint="eastAsia"/>
          <w:sz w:val="18"/>
          <w:szCs w:val="18"/>
        </w:rPr>
        <w:t>技术措施说明：（说明本项目非传统水源的种类，例如雨水、再生水、海水、空调冷凝水等，简要叙述水量平衡情况，雨水的收集、调蓄和处理方法，中水的收集和处理方法、雨水和再生水的水质安全保障措施，并说明非传统水源的利用率；说明非传统水源的主要用途，例如绿化、景观、洗车以及空调机组的补水）</w:t>
      </w:r>
    </w:p>
    <w:p w14:paraId="6C526FA5" w14:textId="77777777" w:rsidR="00137CC0" w:rsidRDefault="00137CC0" w:rsidP="00137CC0">
      <w:pPr>
        <w:spacing w:line="240" w:lineRule="exact"/>
        <w:rPr>
          <w:rFonts w:ascii="宋体" w:hAnsi="宋体" w:cs="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非传统水源利用率计算书；</w:t>
      </w:r>
      <w:r w:rsidRPr="000B3E7C">
        <w:rPr>
          <w:rFonts w:ascii="宋体" w:hAnsi="宋体" w:hint="eastAsia"/>
          <w:sz w:val="18"/>
          <w:szCs w:val="18"/>
        </w:rPr>
        <w:t>□</w:t>
      </w:r>
      <w:r w:rsidRPr="000B3E7C">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790AC1" w:rsidRPr="000B3E7C" w14:paraId="6D953877" w14:textId="77777777" w:rsidTr="00840C85">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3191F8EA" w14:textId="77777777" w:rsidR="00790AC1" w:rsidRPr="000B3E7C" w:rsidRDefault="00790AC1" w:rsidP="00840C85">
            <w:pPr>
              <w:spacing w:line="240" w:lineRule="exact"/>
              <w:jc w:val="center"/>
              <w:rPr>
                <w:rFonts w:ascii="黑体" w:eastAsia="黑体" w:hAnsi="宋体" w:cs="黑体"/>
                <w:sz w:val="18"/>
                <w:szCs w:val="18"/>
              </w:rPr>
            </w:pPr>
            <w:r w:rsidRPr="000B3E7C">
              <w:rPr>
                <w:rFonts w:ascii="黑体" w:eastAsia="黑体" w:hAnsi="宋体" w:cs="黑体"/>
                <w:sz w:val="18"/>
                <w:szCs w:val="18"/>
              </w:rPr>
              <w:t>8</w:t>
            </w:r>
          </w:p>
        </w:tc>
        <w:tc>
          <w:tcPr>
            <w:tcW w:w="397" w:type="dxa"/>
            <w:tcBorders>
              <w:top w:val="single" w:sz="4" w:space="0" w:color="000000"/>
              <w:left w:val="single" w:sz="4" w:space="0" w:color="000000"/>
              <w:bottom w:val="single" w:sz="4" w:space="0" w:color="000000"/>
              <w:right w:val="single" w:sz="4" w:space="0" w:color="000000"/>
            </w:tcBorders>
          </w:tcPr>
          <w:p w14:paraId="4806F91B" w14:textId="77777777" w:rsidR="00790AC1" w:rsidRPr="000B3E7C" w:rsidRDefault="00790AC1" w:rsidP="00840C85">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4E8F6151" w14:textId="77777777" w:rsidR="00790AC1" w:rsidRPr="000B3E7C" w:rsidRDefault="00790AC1" w:rsidP="00840C85">
            <w:pPr>
              <w:spacing w:line="240" w:lineRule="exact"/>
              <w:jc w:val="center"/>
              <w:rPr>
                <w:rFonts w:ascii="黑体" w:eastAsia="黑体" w:hAnsi="宋体" w:cs="黑体"/>
                <w:sz w:val="18"/>
                <w:szCs w:val="18"/>
              </w:rPr>
            </w:pPr>
          </w:p>
        </w:tc>
      </w:tr>
    </w:tbl>
    <w:p w14:paraId="10A4177B" w14:textId="77777777" w:rsidR="00790AC1" w:rsidRPr="000B3E7C" w:rsidRDefault="00790AC1" w:rsidP="00790AC1">
      <w:pPr>
        <w:spacing w:line="240" w:lineRule="exact"/>
        <w:rPr>
          <w:rFonts w:ascii="黑体" w:eastAsia="黑体" w:hAnsi="宋体"/>
          <w:sz w:val="18"/>
          <w:szCs w:val="18"/>
        </w:rPr>
      </w:pPr>
      <w:r w:rsidRPr="000B3E7C">
        <w:rPr>
          <w:rFonts w:ascii="黑体" w:eastAsia="黑体" w:hAnsi="宋体" w:cs="黑体"/>
          <w:sz w:val="18"/>
          <w:szCs w:val="18"/>
        </w:rPr>
        <w:t>6.2.11</w:t>
      </w:r>
      <w:r w:rsidRPr="000B3E7C">
        <w:rPr>
          <w:rFonts w:ascii="黑体" w:eastAsia="黑体" w:hAnsi="宋体" w:cs="黑体" w:hint="eastAsia"/>
          <w:sz w:val="18"/>
          <w:szCs w:val="18"/>
        </w:rPr>
        <w:t>冷却水补水使用非传统水源</w:t>
      </w:r>
      <w:r w:rsidR="00840C85">
        <w:rPr>
          <w:rFonts w:ascii="黑体" w:eastAsia="黑体" w:hAnsi="宋体" w:cs="黑体" w:hint="eastAsia"/>
          <w:sz w:val="18"/>
          <w:szCs w:val="18"/>
        </w:rPr>
        <w:t>。</w:t>
      </w:r>
    </w:p>
    <w:p w14:paraId="0225930B" w14:textId="77777777" w:rsidR="00790AC1" w:rsidRPr="000B3E7C" w:rsidRDefault="00790AC1" w:rsidP="00790AC1">
      <w:pPr>
        <w:spacing w:line="240" w:lineRule="exact"/>
        <w:rPr>
          <w:rFonts w:ascii="宋体"/>
          <w:sz w:val="18"/>
          <w:szCs w:val="18"/>
          <w:u w:val="single"/>
        </w:rPr>
      </w:pPr>
      <w:r w:rsidRPr="000B3E7C">
        <w:rPr>
          <w:rFonts w:ascii="宋体" w:hAnsi="宋体" w:cs="宋体" w:hint="eastAsia"/>
          <w:sz w:val="18"/>
          <w:szCs w:val="18"/>
        </w:rPr>
        <w:t>技术措施说明：本项目</w:t>
      </w:r>
      <w:r w:rsidRPr="000B3E7C">
        <w:rPr>
          <w:rFonts w:ascii="宋体" w:hAnsi="宋体" w:cs="宋体" w:hint="eastAsia"/>
          <w:sz w:val="18"/>
          <w:szCs w:val="18"/>
          <w:u w:val="single"/>
        </w:rPr>
        <w:t>（是</w:t>
      </w:r>
      <w:r w:rsidRPr="000B3E7C">
        <w:rPr>
          <w:rFonts w:ascii="宋体" w:hAnsi="宋体" w:cs="宋体"/>
          <w:sz w:val="18"/>
          <w:szCs w:val="18"/>
          <w:u w:val="single"/>
        </w:rPr>
        <w:t>/</w:t>
      </w:r>
      <w:r w:rsidRPr="000B3E7C">
        <w:rPr>
          <w:rFonts w:ascii="宋体" w:hAnsi="宋体" w:cs="宋体" w:hint="eastAsia"/>
          <w:sz w:val="18"/>
          <w:szCs w:val="18"/>
          <w:u w:val="single"/>
        </w:rPr>
        <w:t>否）</w:t>
      </w:r>
      <w:r w:rsidRPr="000B3E7C">
        <w:rPr>
          <w:rFonts w:ascii="宋体" w:hAnsi="宋体" w:cs="宋体" w:hint="eastAsia"/>
          <w:sz w:val="18"/>
          <w:szCs w:val="18"/>
        </w:rPr>
        <w:t>设置冷却水补水系统，冷却水补水使用的非传统</w:t>
      </w:r>
      <w:proofErr w:type="gramStart"/>
      <w:r w:rsidRPr="000B3E7C">
        <w:rPr>
          <w:rFonts w:ascii="宋体" w:hAnsi="宋体" w:cs="宋体" w:hint="eastAsia"/>
          <w:sz w:val="18"/>
          <w:szCs w:val="18"/>
        </w:rPr>
        <w:t>水类型</w:t>
      </w:r>
      <w:proofErr w:type="gramEnd"/>
      <w:r w:rsidRPr="000B3E7C">
        <w:rPr>
          <w:rFonts w:ascii="宋体" w:hAnsi="宋体" w:cs="宋体" w:hint="eastAsia"/>
          <w:sz w:val="18"/>
          <w:szCs w:val="18"/>
        </w:rPr>
        <w:t>为</w:t>
      </w:r>
      <w:r w:rsidRPr="000B3E7C">
        <w:rPr>
          <w:rFonts w:ascii="宋体" w:hAnsi="宋体" w:cs="宋体" w:hint="eastAsia"/>
          <w:sz w:val="18"/>
          <w:szCs w:val="18"/>
          <w:u w:val="single"/>
        </w:rPr>
        <w:t xml:space="preserve">　　</w:t>
      </w:r>
      <w:proofErr w:type="gramStart"/>
      <w:r w:rsidRPr="000B3E7C">
        <w:rPr>
          <w:rFonts w:ascii="宋体" w:hAnsi="宋体" w:cs="宋体" w:hint="eastAsia"/>
          <w:sz w:val="18"/>
          <w:szCs w:val="18"/>
          <w:u w:val="single"/>
        </w:rPr>
        <w:t xml:space="preserve">　</w:t>
      </w:r>
      <w:proofErr w:type="gramEnd"/>
      <w:r w:rsidRPr="000B3E7C">
        <w:rPr>
          <w:rFonts w:ascii="宋体" w:hAnsi="宋体" w:cs="宋体" w:hint="eastAsia"/>
          <w:sz w:val="18"/>
          <w:szCs w:val="18"/>
          <w:u w:val="single"/>
        </w:rPr>
        <w:t xml:space="preserve">　</w:t>
      </w:r>
      <w:r w:rsidRPr="000B3E7C">
        <w:rPr>
          <w:rFonts w:ascii="宋体" w:hAnsi="宋体" w:cs="宋体" w:hint="eastAsia"/>
          <w:sz w:val="18"/>
          <w:szCs w:val="18"/>
        </w:rPr>
        <w:t>，非传统水源的量占总用水量比例</w:t>
      </w:r>
      <w:r w:rsidRPr="000B3E7C">
        <w:rPr>
          <w:rFonts w:ascii="宋体" w:hAnsi="宋体" w:cs="宋体"/>
          <w:sz w:val="18"/>
          <w:szCs w:val="18"/>
          <w:u w:val="single"/>
        </w:rPr>
        <w:t xml:space="preserve">    </w:t>
      </w:r>
      <w:r w:rsidRPr="000B3E7C">
        <w:rPr>
          <w:rFonts w:ascii="宋体" w:hAnsi="宋体" w:cs="宋体" w:hint="eastAsia"/>
          <w:sz w:val="18"/>
          <w:szCs w:val="18"/>
        </w:rPr>
        <w:t>。</w:t>
      </w:r>
    </w:p>
    <w:p w14:paraId="7686B9CD" w14:textId="77777777" w:rsidR="00790AC1" w:rsidRPr="00790AC1" w:rsidRDefault="00790AC1" w:rsidP="00137CC0">
      <w:pPr>
        <w:spacing w:line="240" w:lineRule="exact"/>
        <w:rPr>
          <w:rFonts w:ascii="黑体" w:eastAsia="黑体" w:hAnsi="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非传统水源利用率计算书；</w:t>
      </w:r>
      <w:r w:rsidRPr="000B3E7C">
        <w:rPr>
          <w:rFonts w:ascii="宋体" w:hAnsi="宋体" w:hint="eastAsia"/>
          <w:sz w:val="18"/>
          <w:szCs w:val="18"/>
        </w:rPr>
        <w:t>□</w:t>
      </w:r>
      <w:r w:rsidRPr="000B3E7C">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2FEE3D14"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2992DF25"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7</w:t>
            </w:r>
          </w:p>
        </w:tc>
        <w:tc>
          <w:tcPr>
            <w:tcW w:w="397" w:type="dxa"/>
            <w:tcBorders>
              <w:top w:val="single" w:sz="4" w:space="0" w:color="000000"/>
              <w:left w:val="single" w:sz="4" w:space="0" w:color="000000"/>
              <w:bottom w:val="single" w:sz="4" w:space="0" w:color="000000"/>
              <w:right w:val="single" w:sz="4" w:space="0" w:color="000000"/>
            </w:tcBorders>
          </w:tcPr>
          <w:p w14:paraId="0287479E" w14:textId="77777777" w:rsidR="00137CC0" w:rsidRPr="000B3E7C"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AD31C37" w14:textId="77777777" w:rsidR="00137CC0" w:rsidRPr="000B3E7C" w:rsidRDefault="00137CC0" w:rsidP="00137CC0">
            <w:pPr>
              <w:spacing w:line="240" w:lineRule="exact"/>
              <w:jc w:val="center"/>
              <w:rPr>
                <w:rFonts w:ascii="黑体" w:eastAsia="黑体" w:hAnsi="宋体" w:cs="黑体"/>
                <w:sz w:val="18"/>
                <w:szCs w:val="18"/>
              </w:rPr>
            </w:pPr>
          </w:p>
        </w:tc>
      </w:tr>
    </w:tbl>
    <w:p w14:paraId="61AA039A"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6.2.12</w:t>
      </w:r>
      <w:r w:rsidRPr="000B3E7C">
        <w:rPr>
          <w:rFonts w:ascii="黑体" w:eastAsia="黑体" w:hAnsi="宋体" w:cs="黑体" w:hint="eastAsia"/>
          <w:sz w:val="18"/>
          <w:szCs w:val="18"/>
        </w:rPr>
        <w:t>结合雨水利用设施进行景观水体设计，景观水体利用雨水的补水量大于其水体蒸发量的</w:t>
      </w:r>
      <w:r w:rsidRPr="000B3E7C">
        <w:rPr>
          <w:rFonts w:ascii="黑体" w:eastAsia="黑体" w:hAnsi="宋体" w:cs="黑体"/>
          <w:sz w:val="18"/>
          <w:szCs w:val="18"/>
        </w:rPr>
        <w:t>60%</w:t>
      </w:r>
      <w:r w:rsidRPr="000B3E7C">
        <w:rPr>
          <w:rFonts w:ascii="黑体" w:eastAsia="黑体" w:hAnsi="宋体" w:cs="黑体" w:hint="eastAsia"/>
          <w:sz w:val="18"/>
          <w:szCs w:val="18"/>
        </w:rPr>
        <w:t>，且采用生态水处理技术保障水体水质</w:t>
      </w:r>
    </w:p>
    <w:p w14:paraId="525914E5"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技术措施说明：（说明景观水体利用雨水的补水量，以及采取的生态水处理技术）</w:t>
      </w:r>
    </w:p>
    <w:p w14:paraId="3E8368E3" w14:textId="77777777" w:rsidR="00137CC0" w:rsidRPr="000B3E7C" w:rsidRDefault="00137CC0" w:rsidP="00137CC0">
      <w:pPr>
        <w:spacing w:line="240" w:lineRule="exact"/>
        <w:rPr>
          <w:rFonts w:ascii="黑体" w:eastAsia="黑体" w:hAnsi="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非传统水源利用率计算书；</w:t>
      </w:r>
      <w:r w:rsidRPr="000B3E7C">
        <w:rPr>
          <w:rFonts w:ascii="宋体" w:hAnsi="宋体" w:hint="eastAsia"/>
          <w:sz w:val="18"/>
          <w:szCs w:val="18"/>
        </w:rPr>
        <w:t>□</w:t>
      </w:r>
      <w:r w:rsidRPr="000B3E7C">
        <w:rPr>
          <w:rFonts w:ascii="宋体" w:hAnsi="宋体" w:cs="宋体" w:hint="eastAsia"/>
          <w:sz w:val="18"/>
          <w:szCs w:val="18"/>
        </w:rPr>
        <w:t>设计图纸（专业、图号）</w:t>
      </w:r>
    </w:p>
    <w:p w14:paraId="525BA22F" w14:textId="77777777" w:rsidR="00137CC0" w:rsidRPr="000B3E7C" w:rsidRDefault="00137CC0" w:rsidP="00137CC0">
      <w:pPr>
        <w:spacing w:line="240" w:lineRule="exact"/>
        <w:rPr>
          <w:sz w:val="18"/>
          <w:szCs w:val="18"/>
        </w:rPr>
      </w:pPr>
    </w:p>
    <w:p w14:paraId="2069B71F" w14:textId="77777777" w:rsidR="00137CC0" w:rsidRPr="000B3E7C" w:rsidRDefault="00137CC0" w:rsidP="00137CC0">
      <w:pPr>
        <w:spacing w:line="240" w:lineRule="exact"/>
        <w:rPr>
          <w:b/>
          <w:bCs/>
          <w:sz w:val="18"/>
          <w:szCs w:val="18"/>
        </w:rPr>
      </w:pPr>
      <w:r w:rsidRPr="000B3E7C">
        <w:rPr>
          <w:rFonts w:cs="宋体" w:hint="eastAsia"/>
          <w:b/>
          <w:bCs/>
          <w:sz w:val="18"/>
          <w:szCs w:val="18"/>
        </w:rPr>
        <w:t>暖通专业</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3361D35D"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2A2F622"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10</w:t>
            </w:r>
          </w:p>
        </w:tc>
        <w:tc>
          <w:tcPr>
            <w:tcW w:w="397" w:type="dxa"/>
            <w:tcBorders>
              <w:top w:val="single" w:sz="4" w:space="0" w:color="000000"/>
              <w:left w:val="single" w:sz="4" w:space="0" w:color="000000"/>
              <w:bottom w:val="single" w:sz="4" w:space="0" w:color="000000"/>
              <w:right w:val="single" w:sz="4" w:space="0" w:color="000000"/>
            </w:tcBorders>
          </w:tcPr>
          <w:p w14:paraId="10C92FFA" w14:textId="77777777" w:rsidR="00137CC0" w:rsidRPr="000B3E7C"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1423116" w14:textId="77777777" w:rsidR="00137CC0" w:rsidRPr="000B3E7C" w:rsidRDefault="00137CC0" w:rsidP="00137CC0">
            <w:pPr>
              <w:spacing w:line="240" w:lineRule="exact"/>
              <w:jc w:val="center"/>
              <w:rPr>
                <w:rFonts w:ascii="黑体" w:eastAsia="黑体" w:hAnsi="宋体" w:cs="黑体"/>
                <w:sz w:val="18"/>
                <w:szCs w:val="18"/>
              </w:rPr>
            </w:pPr>
          </w:p>
        </w:tc>
      </w:tr>
    </w:tbl>
    <w:p w14:paraId="4AF65D5E"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6.2.8</w:t>
      </w:r>
      <w:r w:rsidRPr="000B3E7C">
        <w:rPr>
          <w:rFonts w:ascii="黑体" w:eastAsia="黑体" w:hAnsi="宋体" w:cs="黑体" w:hint="eastAsia"/>
          <w:sz w:val="18"/>
          <w:szCs w:val="18"/>
        </w:rPr>
        <w:t>空调设备或系统采用节水冷却技术。</w:t>
      </w:r>
    </w:p>
    <w:p w14:paraId="6868BD08"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技术措施说明：（说明冷却塔节水方式）</w:t>
      </w:r>
    </w:p>
    <w:p w14:paraId="1528CC9A" w14:textId="77777777" w:rsidR="00137CC0" w:rsidRPr="000B3E7C" w:rsidRDefault="00137CC0" w:rsidP="00137CC0">
      <w:pPr>
        <w:spacing w:line="240" w:lineRule="exact"/>
        <w:rPr>
          <w:rFonts w:ascii="宋体" w:hAnsi="宋体" w:cs="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设计图纸（专业、图号）</w:t>
      </w:r>
    </w:p>
    <w:p w14:paraId="593DEA9D" w14:textId="77777777" w:rsidR="00137CC0" w:rsidRPr="000B3E7C" w:rsidRDefault="00137CC0" w:rsidP="004214E6">
      <w:pPr>
        <w:spacing w:line="240" w:lineRule="exact"/>
        <w:rPr>
          <w:rFonts w:ascii="Calibri" w:eastAsia="宋体" w:hAnsi="Calibri" w:cs="Times New Roman"/>
          <w:b/>
          <w:bCs/>
          <w:sz w:val="18"/>
          <w:szCs w:val="18"/>
        </w:rPr>
      </w:pPr>
    </w:p>
    <w:p w14:paraId="375E6B7E" w14:textId="77777777" w:rsidR="00137CC0" w:rsidRPr="000B3E7C" w:rsidRDefault="00685485" w:rsidP="004214E6">
      <w:pPr>
        <w:spacing w:line="240" w:lineRule="exact"/>
        <w:rPr>
          <w:rFonts w:ascii="Calibri" w:eastAsia="宋体" w:hAnsi="Calibri" w:cs="Times New Roman"/>
          <w:b/>
          <w:bCs/>
          <w:sz w:val="18"/>
          <w:szCs w:val="18"/>
        </w:rPr>
      </w:pPr>
      <w:r w:rsidRPr="00361BDC">
        <w:rPr>
          <w:rFonts w:ascii="黑体" w:eastAsia="黑体" w:hAnsi="黑体" w:cs="黑体" w:hint="eastAsia"/>
          <w:b/>
          <w:bCs/>
          <w:kern w:val="0"/>
          <w:sz w:val="24"/>
          <w:szCs w:val="24"/>
        </w:rPr>
        <w:t>4</w:t>
      </w:r>
      <w:r w:rsidR="00137CC0" w:rsidRPr="00361BDC">
        <w:rPr>
          <w:rFonts w:ascii="黑体" w:eastAsia="黑体" w:hAnsi="黑体" w:cs="黑体" w:hint="eastAsia"/>
          <w:b/>
          <w:bCs/>
          <w:kern w:val="0"/>
          <w:sz w:val="24"/>
          <w:szCs w:val="24"/>
        </w:rPr>
        <w:t>、节材与材</w:t>
      </w:r>
      <w:r w:rsidR="00137CC0" w:rsidRPr="000B3E7C">
        <w:rPr>
          <w:rFonts w:eastAsia="黑体" w:hAnsi="黑体" w:cs="黑体" w:hint="eastAsia"/>
          <w:b/>
          <w:bCs/>
          <w:kern w:val="0"/>
          <w:sz w:val="24"/>
          <w:szCs w:val="24"/>
        </w:rPr>
        <w:t>料资源利用</w:t>
      </w:r>
      <w:r w:rsidRPr="000B3E7C">
        <w:rPr>
          <w:rFonts w:ascii="Calibri" w:eastAsia="黑体" w:hAnsi="黑体" w:cs="黑体" w:hint="eastAsia"/>
          <w:b/>
          <w:bCs/>
          <w:kern w:val="0"/>
          <w:szCs w:val="21"/>
        </w:rPr>
        <w:t>（</w:t>
      </w:r>
      <w:r w:rsidRPr="000B3E7C">
        <w:rPr>
          <w:rFonts w:ascii="宋体" w:eastAsia="宋体" w:hAnsi="宋体" w:cs="Times New Roman" w:hint="eastAsia"/>
          <w:szCs w:val="21"/>
        </w:rPr>
        <w:t>设计参评分合计</w:t>
      </w:r>
      <w:r w:rsidRPr="000B3E7C">
        <w:rPr>
          <w:rFonts w:ascii="宋体" w:eastAsia="宋体" w:hAnsi="宋体" w:cs="Times New Roman" w:hint="eastAsia"/>
          <w:szCs w:val="21"/>
          <w:u w:val="single"/>
        </w:rPr>
        <w:t xml:space="preserve">　　</w:t>
      </w:r>
      <w:r w:rsidRPr="000B3E7C">
        <w:rPr>
          <w:rFonts w:ascii="宋体" w:eastAsia="宋体" w:hAnsi="宋体" w:cs="Times New Roman" w:hint="eastAsia"/>
          <w:szCs w:val="21"/>
        </w:rPr>
        <w:t>分，实际得分</w:t>
      </w:r>
      <w:r w:rsidRPr="000B3E7C">
        <w:rPr>
          <w:rFonts w:ascii="宋体" w:eastAsia="宋体" w:hAnsi="宋体" w:cs="Times New Roman" w:hint="eastAsia"/>
          <w:szCs w:val="21"/>
          <w:u w:val="single"/>
        </w:rPr>
        <w:t xml:space="preserve">　　</w:t>
      </w:r>
      <w:r w:rsidRPr="000B3E7C">
        <w:rPr>
          <w:rFonts w:ascii="宋体" w:eastAsia="宋体" w:hAnsi="宋体" w:cs="Times New Roman" w:hint="eastAsia"/>
          <w:szCs w:val="21"/>
        </w:rPr>
        <w:t>分，折算后得分</w:t>
      </w:r>
      <w:r w:rsidRPr="000B3E7C">
        <w:rPr>
          <w:rFonts w:ascii="宋体" w:eastAsia="宋体" w:hAnsi="宋体" w:cs="Times New Roman" w:hint="eastAsia"/>
          <w:szCs w:val="21"/>
          <w:u w:val="single"/>
        </w:rPr>
        <w:t xml:space="preserve">　　</w:t>
      </w:r>
      <w:r w:rsidRPr="000B3E7C">
        <w:rPr>
          <w:rFonts w:ascii="宋体" w:eastAsia="宋体" w:hAnsi="宋体" w:cs="Times New Roman" w:hint="eastAsia"/>
          <w:szCs w:val="21"/>
        </w:rPr>
        <w:t>分</w:t>
      </w:r>
      <w:r w:rsidRPr="000B3E7C">
        <w:rPr>
          <w:rFonts w:ascii="Calibri" w:eastAsia="黑体" w:hAnsi="黑体" w:cs="黑体" w:hint="eastAsia"/>
          <w:b/>
          <w:bCs/>
          <w:kern w:val="0"/>
          <w:szCs w:val="21"/>
        </w:rPr>
        <w:t>）</w:t>
      </w:r>
    </w:p>
    <w:p w14:paraId="3C4E8E2D" w14:textId="77777777" w:rsidR="00307FD9" w:rsidRDefault="00307FD9" w:rsidP="00137CC0">
      <w:pPr>
        <w:spacing w:line="240" w:lineRule="exact"/>
        <w:jc w:val="center"/>
        <w:rPr>
          <w:rFonts w:cs="宋体"/>
          <w:b/>
          <w:bCs/>
          <w:sz w:val="18"/>
          <w:szCs w:val="18"/>
        </w:rPr>
      </w:pPr>
    </w:p>
    <w:p w14:paraId="2CB1202D" w14:textId="77777777" w:rsidR="00137CC0" w:rsidRPr="000B3E7C" w:rsidRDefault="00137CC0" w:rsidP="00137CC0">
      <w:pPr>
        <w:spacing w:line="240" w:lineRule="exact"/>
        <w:jc w:val="center"/>
        <w:rPr>
          <w:b/>
          <w:bCs/>
          <w:sz w:val="18"/>
          <w:szCs w:val="18"/>
        </w:rPr>
      </w:pPr>
      <w:r w:rsidRPr="000B3E7C">
        <w:rPr>
          <w:rFonts w:cs="宋体" w:hint="eastAsia"/>
          <w:b/>
          <w:bCs/>
          <w:sz w:val="18"/>
          <w:szCs w:val="18"/>
        </w:rPr>
        <w:t>必须说明内容（控制项）</w:t>
      </w:r>
    </w:p>
    <w:p w14:paraId="222C314C" w14:textId="77777777" w:rsidR="00137CC0" w:rsidRPr="000B3E7C" w:rsidRDefault="00137CC0" w:rsidP="00137CC0">
      <w:pPr>
        <w:spacing w:line="240" w:lineRule="exact"/>
        <w:rPr>
          <w:rFonts w:eastAsia="黑体" w:hAnsi="黑体"/>
          <w:b/>
          <w:bCs/>
          <w:kern w:val="0"/>
          <w:sz w:val="18"/>
          <w:szCs w:val="18"/>
        </w:rPr>
      </w:pPr>
    </w:p>
    <w:p w14:paraId="146BE703" w14:textId="77777777" w:rsidR="00137CC0" w:rsidRPr="000B3E7C" w:rsidRDefault="00137CC0" w:rsidP="00137CC0">
      <w:pPr>
        <w:spacing w:line="240" w:lineRule="exact"/>
        <w:rPr>
          <w:rFonts w:eastAsia="黑体" w:hAnsi="黑体"/>
          <w:b/>
          <w:bCs/>
          <w:kern w:val="0"/>
          <w:sz w:val="18"/>
          <w:szCs w:val="18"/>
        </w:rPr>
      </w:pPr>
      <w:r w:rsidRPr="000B3E7C">
        <w:rPr>
          <w:rFonts w:eastAsia="黑体" w:hAnsi="黑体" w:cs="黑体" w:hint="eastAsia"/>
          <w:b/>
          <w:bCs/>
          <w:kern w:val="0"/>
          <w:sz w:val="18"/>
          <w:szCs w:val="18"/>
        </w:rPr>
        <w:t>建筑专业</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556F2E20"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A8A0CA0"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Pr>
          <w:p w14:paraId="6D1301E1"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D3C17F1"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hint="eastAsia"/>
                <w:sz w:val="18"/>
                <w:szCs w:val="18"/>
              </w:rPr>
              <w:t>√</w:t>
            </w:r>
          </w:p>
        </w:tc>
      </w:tr>
    </w:tbl>
    <w:p w14:paraId="25495698"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7.1.1</w:t>
      </w:r>
      <w:r w:rsidRPr="000B3E7C">
        <w:rPr>
          <w:rFonts w:ascii="黑体" w:eastAsia="黑体" w:hAnsi="宋体" w:cs="黑体" w:hint="eastAsia"/>
          <w:sz w:val="18"/>
          <w:szCs w:val="18"/>
        </w:rPr>
        <w:t>不得采用国家和地方禁止和限制使用的建筑材料及制品。</w:t>
      </w:r>
    </w:p>
    <w:p w14:paraId="098BDE50"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技术措施说明：（应说明建筑使用的建筑材料及制品是否符合国家规定；不应有禁止和限制使用的材料。）</w:t>
      </w:r>
    </w:p>
    <w:p w14:paraId="55DC556A" w14:textId="77777777" w:rsidR="00137CC0" w:rsidRPr="000B3E7C" w:rsidRDefault="00137CC0" w:rsidP="00137CC0">
      <w:pPr>
        <w:spacing w:line="240" w:lineRule="exact"/>
        <w:rPr>
          <w:rFonts w:ascii="黑体" w:eastAsia="黑体" w:hAnsi="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02DBE84C"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0C59FC0"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Pr>
          <w:p w14:paraId="388E2CDE"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415C0941"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hint="eastAsia"/>
                <w:sz w:val="18"/>
                <w:szCs w:val="18"/>
              </w:rPr>
              <w:t>√</w:t>
            </w:r>
          </w:p>
        </w:tc>
      </w:tr>
    </w:tbl>
    <w:p w14:paraId="496B4B61"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7.1.3</w:t>
      </w:r>
      <w:r w:rsidRPr="000B3E7C">
        <w:rPr>
          <w:rFonts w:ascii="黑体" w:eastAsia="黑体" w:hAnsi="宋体" w:cs="黑体" w:hint="eastAsia"/>
          <w:sz w:val="18"/>
          <w:szCs w:val="18"/>
        </w:rPr>
        <w:t>建筑造型要素应简约，且无大量装饰性构件。</w:t>
      </w:r>
    </w:p>
    <w:p w14:paraId="3437A2AE"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技术措施说明：工程总造价</w:t>
      </w:r>
      <w:proofErr w:type="gramStart"/>
      <w:r w:rsidRPr="000B3E7C">
        <w:rPr>
          <w:rFonts w:ascii="宋体" w:hAnsi="宋体" w:cs="宋体" w:hint="eastAsia"/>
          <w:sz w:val="18"/>
          <w:szCs w:val="18"/>
          <w:u w:val="single"/>
        </w:rPr>
        <w:t xml:space="preserve">　　　　</w:t>
      </w:r>
      <w:proofErr w:type="gramEnd"/>
      <w:r w:rsidRPr="000B3E7C">
        <w:rPr>
          <w:rFonts w:ascii="宋体" w:hAnsi="宋体" w:cs="宋体" w:hint="eastAsia"/>
          <w:sz w:val="18"/>
          <w:szCs w:val="18"/>
        </w:rPr>
        <w:t>万元，装饰性构件造价</w:t>
      </w:r>
      <w:r w:rsidRPr="000B3E7C">
        <w:rPr>
          <w:rFonts w:ascii="宋体" w:hAnsi="宋体" w:cs="宋体" w:hint="eastAsia"/>
          <w:sz w:val="18"/>
          <w:szCs w:val="18"/>
          <w:u w:val="single"/>
        </w:rPr>
        <w:t xml:space="preserve">　　　</w:t>
      </w:r>
      <w:r w:rsidRPr="000B3E7C">
        <w:rPr>
          <w:rFonts w:ascii="宋体" w:hAnsi="宋体" w:cs="宋体" w:hint="eastAsia"/>
          <w:sz w:val="18"/>
          <w:szCs w:val="18"/>
        </w:rPr>
        <w:t>万元，装饰性构件占建筑总造价的比例为</w:t>
      </w:r>
      <w:r w:rsidRPr="000B3E7C">
        <w:rPr>
          <w:rFonts w:ascii="宋体" w:hAnsi="宋体" w:cs="宋体" w:hint="eastAsia"/>
          <w:sz w:val="18"/>
          <w:szCs w:val="18"/>
          <w:u w:val="single"/>
        </w:rPr>
        <w:t xml:space="preserve">　　　</w:t>
      </w:r>
      <w:r w:rsidRPr="000B3E7C">
        <w:rPr>
          <w:rFonts w:ascii="宋体" w:hAnsi="宋体" w:cs="宋体" w:hint="eastAsia"/>
          <w:sz w:val="18"/>
          <w:szCs w:val="18"/>
        </w:rPr>
        <w:t>。</w:t>
      </w:r>
    </w:p>
    <w:p w14:paraId="5568C0E8" w14:textId="77777777" w:rsidR="00137CC0" w:rsidRPr="000B3E7C" w:rsidRDefault="00137CC0" w:rsidP="00137CC0">
      <w:pPr>
        <w:spacing w:line="240" w:lineRule="exact"/>
        <w:rPr>
          <w:rFonts w:ascii="黑体" w:eastAsia="黑体" w:hAnsi="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装饰性构件工程造价比例计算书；</w:t>
      </w:r>
      <w:r w:rsidRPr="000B3E7C">
        <w:rPr>
          <w:rFonts w:ascii="宋体" w:hAnsi="宋体" w:hint="eastAsia"/>
          <w:sz w:val="18"/>
          <w:szCs w:val="18"/>
        </w:rPr>
        <w:t>□</w:t>
      </w:r>
      <w:r w:rsidRPr="000B3E7C">
        <w:rPr>
          <w:rFonts w:ascii="宋体" w:hAnsi="宋体" w:cs="宋体" w:hint="eastAsia"/>
          <w:sz w:val="18"/>
          <w:szCs w:val="18"/>
        </w:rPr>
        <w:t>设计图纸（专业、图号）</w:t>
      </w:r>
    </w:p>
    <w:p w14:paraId="2EBD5A00" w14:textId="77777777" w:rsidR="00137CC0" w:rsidRPr="000B3E7C" w:rsidRDefault="00137CC0" w:rsidP="00137CC0">
      <w:pPr>
        <w:spacing w:line="240" w:lineRule="exact"/>
        <w:rPr>
          <w:sz w:val="18"/>
          <w:szCs w:val="18"/>
        </w:rPr>
      </w:pPr>
    </w:p>
    <w:p w14:paraId="3132840C" w14:textId="77777777" w:rsidR="00137CC0" w:rsidRPr="000B3E7C" w:rsidRDefault="00137CC0" w:rsidP="00137CC0">
      <w:pPr>
        <w:spacing w:line="240" w:lineRule="exact"/>
        <w:rPr>
          <w:rFonts w:eastAsia="黑体" w:hAnsi="黑体"/>
          <w:b/>
          <w:bCs/>
          <w:kern w:val="0"/>
          <w:sz w:val="18"/>
          <w:szCs w:val="18"/>
        </w:rPr>
      </w:pPr>
      <w:r w:rsidRPr="000B3E7C">
        <w:rPr>
          <w:rFonts w:eastAsia="黑体" w:hAnsi="黑体" w:cs="黑体" w:hint="eastAsia"/>
          <w:b/>
          <w:bCs/>
          <w:kern w:val="0"/>
          <w:sz w:val="18"/>
          <w:szCs w:val="18"/>
        </w:rPr>
        <w:t>结构专业</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7DE75BB8"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A009639"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Pr>
          <w:p w14:paraId="03900F0F"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489E59C9"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hint="eastAsia"/>
                <w:sz w:val="18"/>
                <w:szCs w:val="18"/>
              </w:rPr>
              <w:t>√</w:t>
            </w:r>
          </w:p>
        </w:tc>
      </w:tr>
    </w:tbl>
    <w:p w14:paraId="2FB68AAB"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7.1.2</w:t>
      </w:r>
      <w:r w:rsidRPr="000B3E7C">
        <w:rPr>
          <w:rFonts w:ascii="黑体" w:eastAsia="黑体" w:hAnsi="宋体" w:cs="黑体" w:hint="eastAsia"/>
          <w:sz w:val="18"/>
          <w:szCs w:val="18"/>
        </w:rPr>
        <w:t>混凝土结构中梁、柱纵向受力普通钢筋应采用不低于</w:t>
      </w:r>
      <w:r w:rsidRPr="000B3E7C">
        <w:rPr>
          <w:rFonts w:ascii="黑体" w:eastAsia="黑体" w:hAnsi="宋体" w:cs="黑体"/>
          <w:sz w:val="18"/>
          <w:szCs w:val="18"/>
        </w:rPr>
        <w:t>400MPa</w:t>
      </w:r>
      <w:r w:rsidRPr="000B3E7C">
        <w:rPr>
          <w:rFonts w:ascii="黑体" w:eastAsia="黑体" w:hAnsi="宋体" w:cs="黑体" w:hint="eastAsia"/>
          <w:sz w:val="18"/>
          <w:szCs w:val="18"/>
        </w:rPr>
        <w:t>级的热轧带肋钢筋。</w:t>
      </w:r>
    </w:p>
    <w:p w14:paraId="08F2A076"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技术措施说明：（说明混凝土结构中梁、柱纵向受力普通钢筋采用的热轧带肋钢筋等级）</w:t>
      </w:r>
    </w:p>
    <w:p w14:paraId="5F027647" w14:textId="77777777" w:rsidR="00137CC0" w:rsidRPr="000B3E7C" w:rsidRDefault="00137CC0" w:rsidP="00137CC0">
      <w:pPr>
        <w:spacing w:line="240" w:lineRule="exact"/>
        <w:rPr>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设计图纸（专业、图号）</w:t>
      </w:r>
    </w:p>
    <w:p w14:paraId="7C807075" w14:textId="77777777" w:rsidR="00137CC0" w:rsidRPr="000B3E7C" w:rsidRDefault="00137CC0" w:rsidP="00137CC0">
      <w:pPr>
        <w:spacing w:line="240" w:lineRule="exact"/>
        <w:rPr>
          <w:sz w:val="18"/>
          <w:szCs w:val="18"/>
        </w:rPr>
      </w:pPr>
    </w:p>
    <w:p w14:paraId="66674392" w14:textId="77777777" w:rsidR="00137CC0" w:rsidRDefault="00137CC0" w:rsidP="00137CC0">
      <w:pPr>
        <w:spacing w:line="240" w:lineRule="exact"/>
        <w:jc w:val="center"/>
        <w:rPr>
          <w:rFonts w:cs="宋体"/>
          <w:b/>
          <w:bCs/>
          <w:sz w:val="18"/>
          <w:szCs w:val="18"/>
        </w:rPr>
      </w:pPr>
      <w:r w:rsidRPr="000B3E7C">
        <w:rPr>
          <w:rFonts w:cs="宋体" w:hint="eastAsia"/>
          <w:b/>
          <w:bCs/>
          <w:sz w:val="18"/>
          <w:szCs w:val="18"/>
        </w:rPr>
        <w:t>自选说明内容（评分项）</w:t>
      </w:r>
    </w:p>
    <w:p w14:paraId="229816AD" w14:textId="77777777" w:rsidR="00580D9B" w:rsidRPr="000B3E7C" w:rsidRDefault="00580D9B" w:rsidP="00137CC0">
      <w:pPr>
        <w:spacing w:line="240" w:lineRule="exact"/>
        <w:jc w:val="center"/>
        <w:rPr>
          <w:rFonts w:hint="eastAsia"/>
          <w:b/>
          <w:bCs/>
          <w:sz w:val="18"/>
          <w:szCs w:val="18"/>
        </w:rPr>
      </w:pPr>
    </w:p>
    <w:p w14:paraId="3FAAAE22" w14:textId="77777777" w:rsidR="00137CC0" w:rsidRPr="000B3E7C" w:rsidRDefault="00137CC0" w:rsidP="00137CC0">
      <w:pPr>
        <w:spacing w:line="240" w:lineRule="exact"/>
        <w:rPr>
          <w:rFonts w:ascii="宋体"/>
          <w:sz w:val="18"/>
          <w:szCs w:val="18"/>
        </w:rPr>
      </w:pPr>
      <w:r w:rsidRPr="000B3E7C">
        <w:rPr>
          <w:rFonts w:eastAsia="黑体" w:hAnsi="黑体" w:cs="黑体" w:hint="eastAsia"/>
          <w:b/>
          <w:bCs/>
          <w:kern w:val="0"/>
          <w:sz w:val="18"/>
          <w:szCs w:val="18"/>
        </w:rPr>
        <w:t>建筑专业</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72C47864"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1E72C8A"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10</w:t>
            </w:r>
          </w:p>
        </w:tc>
        <w:tc>
          <w:tcPr>
            <w:tcW w:w="397" w:type="dxa"/>
            <w:tcBorders>
              <w:top w:val="single" w:sz="4" w:space="0" w:color="000000"/>
              <w:left w:val="single" w:sz="4" w:space="0" w:color="000000"/>
              <w:bottom w:val="single" w:sz="4" w:space="0" w:color="000000"/>
              <w:right w:val="single" w:sz="4" w:space="0" w:color="000000"/>
            </w:tcBorders>
          </w:tcPr>
          <w:p w14:paraId="6CA469F8" w14:textId="77777777" w:rsidR="00137CC0" w:rsidRPr="000B3E7C"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A824600" w14:textId="77777777" w:rsidR="00137CC0" w:rsidRPr="000B3E7C" w:rsidRDefault="00137CC0" w:rsidP="00137CC0">
            <w:pPr>
              <w:spacing w:line="240" w:lineRule="exact"/>
              <w:jc w:val="center"/>
              <w:rPr>
                <w:rFonts w:ascii="黑体" w:eastAsia="黑体" w:hAnsi="宋体" w:cs="黑体"/>
                <w:sz w:val="18"/>
                <w:szCs w:val="18"/>
              </w:rPr>
            </w:pPr>
          </w:p>
        </w:tc>
      </w:tr>
    </w:tbl>
    <w:p w14:paraId="764B810C"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7.2.3</w:t>
      </w:r>
      <w:r w:rsidRPr="000B3E7C">
        <w:rPr>
          <w:rFonts w:ascii="黑体" w:eastAsia="黑体" w:hAnsi="宋体" w:cs="黑体" w:hint="eastAsia"/>
          <w:sz w:val="18"/>
          <w:szCs w:val="18"/>
        </w:rPr>
        <w:t>土建工程与装修工程一体化设计。</w:t>
      </w:r>
    </w:p>
    <w:p w14:paraId="49A298C7"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技术措施说明：（对于精装修项目，应说明室内装修设计的设计进度和设计成果，居住建筑注明装修一体化比例，公共建筑说明装修部位）</w:t>
      </w:r>
    </w:p>
    <w:p w14:paraId="7DCBE806" w14:textId="77777777" w:rsidR="00137CC0" w:rsidRPr="000B3E7C" w:rsidRDefault="00137CC0" w:rsidP="00137CC0">
      <w:pPr>
        <w:spacing w:line="240" w:lineRule="exact"/>
        <w:rPr>
          <w:rFonts w:ascii="黑体" w:eastAsia="黑体" w:hAnsi="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570BCF6C"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291374D"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5</w:t>
            </w:r>
          </w:p>
        </w:tc>
        <w:tc>
          <w:tcPr>
            <w:tcW w:w="397" w:type="dxa"/>
            <w:tcBorders>
              <w:top w:val="single" w:sz="4" w:space="0" w:color="000000"/>
              <w:left w:val="single" w:sz="4" w:space="0" w:color="000000"/>
              <w:bottom w:val="single" w:sz="4" w:space="0" w:color="000000"/>
              <w:right w:val="single" w:sz="4" w:space="0" w:color="000000"/>
            </w:tcBorders>
          </w:tcPr>
          <w:p w14:paraId="68034808" w14:textId="77777777" w:rsidR="00137CC0" w:rsidRPr="000B3E7C"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60EF4A8C" w14:textId="77777777" w:rsidR="00137CC0" w:rsidRPr="000B3E7C" w:rsidRDefault="00137CC0" w:rsidP="00137CC0">
            <w:pPr>
              <w:spacing w:line="240" w:lineRule="exact"/>
              <w:jc w:val="center"/>
              <w:rPr>
                <w:rFonts w:ascii="黑体" w:eastAsia="黑体" w:hAnsi="宋体" w:cs="黑体"/>
                <w:sz w:val="18"/>
                <w:szCs w:val="18"/>
              </w:rPr>
            </w:pPr>
          </w:p>
        </w:tc>
      </w:tr>
    </w:tbl>
    <w:p w14:paraId="7B215805"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7.2.4</w:t>
      </w:r>
      <w:r w:rsidRPr="000B3E7C">
        <w:rPr>
          <w:rFonts w:ascii="黑体" w:eastAsia="黑体" w:hAnsi="宋体" w:cs="黑体" w:hint="eastAsia"/>
          <w:sz w:val="18"/>
          <w:szCs w:val="18"/>
        </w:rPr>
        <w:t>公共建筑中可变换功能的室内空间采用可重复使用的隔断（墙）。</w:t>
      </w:r>
    </w:p>
    <w:p w14:paraId="493AA656"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技术措施说明：（办公和商业等公共建筑说明可变换功能的区域范围、隔断方式及采取灵活隔断空间功能占可变换空间的面积比）</w:t>
      </w:r>
    </w:p>
    <w:p w14:paraId="6A0C0815" w14:textId="77777777" w:rsidR="00137CC0" w:rsidRPr="000B3E7C" w:rsidRDefault="00137CC0" w:rsidP="00137CC0">
      <w:pPr>
        <w:spacing w:line="240" w:lineRule="exact"/>
        <w:rPr>
          <w:rFonts w:ascii="黑体" w:eastAsia="黑体" w:hAnsi="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可重复使用隔断（墙）面积比例计算书；</w:t>
      </w:r>
      <w:r w:rsidRPr="000B3E7C">
        <w:rPr>
          <w:rFonts w:ascii="宋体" w:hAnsi="宋体" w:hint="eastAsia"/>
          <w:sz w:val="18"/>
          <w:szCs w:val="18"/>
        </w:rPr>
        <w:t>□</w:t>
      </w:r>
      <w:r w:rsidRPr="000B3E7C">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689D2715"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6A9EFB79"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6</w:t>
            </w:r>
          </w:p>
        </w:tc>
        <w:tc>
          <w:tcPr>
            <w:tcW w:w="397" w:type="dxa"/>
            <w:tcBorders>
              <w:top w:val="single" w:sz="4" w:space="0" w:color="000000"/>
              <w:left w:val="single" w:sz="4" w:space="0" w:color="000000"/>
              <w:bottom w:val="single" w:sz="4" w:space="0" w:color="000000"/>
              <w:right w:val="single" w:sz="4" w:space="0" w:color="000000"/>
            </w:tcBorders>
          </w:tcPr>
          <w:p w14:paraId="702235BC" w14:textId="77777777" w:rsidR="00137CC0" w:rsidRPr="000B3E7C"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6B7452E6" w14:textId="77777777" w:rsidR="00137CC0" w:rsidRPr="000B3E7C" w:rsidRDefault="00137CC0" w:rsidP="00137CC0">
            <w:pPr>
              <w:spacing w:line="240" w:lineRule="exact"/>
              <w:jc w:val="center"/>
              <w:rPr>
                <w:rFonts w:ascii="黑体" w:eastAsia="黑体" w:hAnsi="宋体" w:cs="黑体"/>
                <w:sz w:val="18"/>
                <w:szCs w:val="18"/>
              </w:rPr>
            </w:pPr>
          </w:p>
        </w:tc>
      </w:tr>
    </w:tbl>
    <w:p w14:paraId="6FF12F43"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7.2.6</w:t>
      </w:r>
      <w:r w:rsidRPr="000B3E7C">
        <w:rPr>
          <w:rFonts w:ascii="黑体" w:eastAsia="黑体" w:hAnsi="宋体" w:cs="黑体" w:hint="eastAsia"/>
          <w:sz w:val="18"/>
          <w:szCs w:val="18"/>
        </w:rPr>
        <w:t>采用整体化定型设计的厨房、卫浴间。</w:t>
      </w:r>
    </w:p>
    <w:p w14:paraId="12AF06FE"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技术措施说明：（居住建筑和旅馆建筑说明厨房和卫浴间是否采用整体化定型设计的厨房及卫浴间）</w:t>
      </w:r>
    </w:p>
    <w:p w14:paraId="5FABF63E" w14:textId="77777777" w:rsidR="00137CC0" w:rsidRPr="000B3E7C" w:rsidRDefault="00137CC0" w:rsidP="00790AC1">
      <w:pPr>
        <w:spacing w:line="240" w:lineRule="exact"/>
        <w:rPr>
          <w:rFonts w:ascii="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设计图纸（专业、图号）</w:t>
      </w:r>
    </w:p>
    <w:p w14:paraId="63129CA9" w14:textId="77777777" w:rsidR="00137CC0" w:rsidRPr="000B3E7C" w:rsidRDefault="00137CC0" w:rsidP="00137CC0">
      <w:pPr>
        <w:spacing w:line="240" w:lineRule="exact"/>
        <w:rPr>
          <w:rFonts w:eastAsia="黑体" w:hAnsi="黑体"/>
          <w:b/>
          <w:bCs/>
          <w:kern w:val="0"/>
          <w:sz w:val="18"/>
          <w:szCs w:val="18"/>
        </w:rPr>
      </w:pPr>
    </w:p>
    <w:p w14:paraId="5C10EE10" w14:textId="77777777" w:rsidR="00137CC0" w:rsidRPr="000B3E7C" w:rsidRDefault="00137CC0" w:rsidP="00137CC0">
      <w:pPr>
        <w:spacing w:line="240" w:lineRule="exact"/>
        <w:rPr>
          <w:rFonts w:eastAsia="黑体" w:hAnsi="黑体" w:cs="黑体"/>
          <w:b/>
          <w:bCs/>
          <w:kern w:val="0"/>
          <w:sz w:val="18"/>
          <w:szCs w:val="18"/>
        </w:rPr>
      </w:pPr>
      <w:r w:rsidRPr="000B3E7C">
        <w:rPr>
          <w:rFonts w:eastAsia="黑体" w:hAnsi="黑体" w:cs="黑体" w:hint="eastAsia"/>
          <w:b/>
          <w:bCs/>
          <w:kern w:val="0"/>
          <w:sz w:val="18"/>
          <w:szCs w:val="18"/>
        </w:rPr>
        <w:t>结构专业</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29A6AD44"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089C085"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9</w:t>
            </w:r>
          </w:p>
        </w:tc>
        <w:tc>
          <w:tcPr>
            <w:tcW w:w="397" w:type="dxa"/>
            <w:tcBorders>
              <w:top w:val="single" w:sz="4" w:space="0" w:color="000000"/>
              <w:left w:val="single" w:sz="4" w:space="0" w:color="000000"/>
              <w:bottom w:val="single" w:sz="4" w:space="0" w:color="000000"/>
              <w:right w:val="single" w:sz="4" w:space="0" w:color="000000"/>
            </w:tcBorders>
          </w:tcPr>
          <w:p w14:paraId="0FAB6697" w14:textId="77777777" w:rsidR="00137CC0" w:rsidRPr="000B3E7C"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3D8B7224" w14:textId="77777777" w:rsidR="00137CC0" w:rsidRPr="000B3E7C" w:rsidRDefault="00137CC0" w:rsidP="00137CC0">
            <w:pPr>
              <w:spacing w:line="240" w:lineRule="exact"/>
              <w:jc w:val="center"/>
              <w:rPr>
                <w:rFonts w:ascii="黑体" w:eastAsia="黑体" w:hAnsi="宋体" w:cs="黑体"/>
                <w:sz w:val="18"/>
                <w:szCs w:val="18"/>
              </w:rPr>
            </w:pPr>
          </w:p>
        </w:tc>
      </w:tr>
    </w:tbl>
    <w:p w14:paraId="7A51C98A"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7.2.1</w:t>
      </w:r>
      <w:r w:rsidRPr="000B3E7C">
        <w:rPr>
          <w:rFonts w:ascii="黑体" w:eastAsia="黑体" w:hAnsi="宋体" w:cs="黑体" w:hint="eastAsia"/>
          <w:sz w:val="18"/>
          <w:szCs w:val="18"/>
        </w:rPr>
        <w:t>择优选用建筑形体。</w:t>
      </w:r>
    </w:p>
    <w:p w14:paraId="2EADAA0C" w14:textId="77777777" w:rsidR="00137CC0" w:rsidRPr="000B3E7C" w:rsidRDefault="00137CC0" w:rsidP="00137CC0">
      <w:pPr>
        <w:spacing w:line="240" w:lineRule="exact"/>
        <w:rPr>
          <w:rFonts w:ascii="宋体" w:hAnsi="宋体" w:cs="宋体"/>
          <w:sz w:val="18"/>
          <w:szCs w:val="18"/>
        </w:rPr>
      </w:pPr>
      <w:r w:rsidRPr="000B3E7C">
        <w:rPr>
          <w:rFonts w:ascii="宋体" w:hAnsi="宋体" w:cs="宋体" w:hint="eastAsia"/>
          <w:sz w:val="18"/>
          <w:szCs w:val="18"/>
        </w:rPr>
        <w:t>技术措施说明：（说明建筑形体参照《建筑抗震设计规范》规则性判断结果）</w:t>
      </w:r>
    </w:p>
    <w:p w14:paraId="57614C06"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建筑体型规则性判断报告；</w:t>
      </w:r>
      <w:r w:rsidRPr="000B3E7C">
        <w:rPr>
          <w:rFonts w:ascii="宋体" w:hAnsi="宋体" w:hint="eastAsia"/>
          <w:sz w:val="18"/>
          <w:szCs w:val="18"/>
        </w:rPr>
        <w:t>□</w:t>
      </w:r>
      <w:r w:rsidRPr="000B3E7C">
        <w:rPr>
          <w:rFonts w:ascii="宋体" w:hAnsi="宋体" w:cs="宋体" w:hint="eastAsia"/>
          <w:sz w:val="18"/>
          <w:szCs w:val="18"/>
        </w:rPr>
        <w:t>设计图纸（专业、图号）</w:t>
      </w:r>
      <w:r w:rsidRPr="000B3E7C">
        <w:rPr>
          <w:rFonts w:ascii="宋体"/>
          <w:sz w:val="18"/>
          <w:szCs w:val="18"/>
        </w:rPr>
        <w:t xml:space="preserve"> </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536A9297"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4AAE6ED3"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5</w:t>
            </w:r>
          </w:p>
        </w:tc>
        <w:tc>
          <w:tcPr>
            <w:tcW w:w="397" w:type="dxa"/>
            <w:tcBorders>
              <w:top w:val="single" w:sz="4" w:space="0" w:color="000000"/>
              <w:left w:val="single" w:sz="4" w:space="0" w:color="000000"/>
              <w:bottom w:val="single" w:sz="4" w:space="0" w:color="000000"/>
              <w:right w:val="single" w:sz="4" w:space="0" w:color="000000"/>
            </w:tcBorders>
          </w:tcPr>
          <w:p w14:paraId="20DE7D08" w14:textId="77777777" w:rsidR="00137CC0" w:rsidRPr="000B3E7C"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26F505C" w14:textId="77777777" w:rsidR="00137CC0" w:rsidRPr="000B3E7C" w:rsidRDefault="00137CC0" w:rsidP="00137CC0">
            <w:pPr>
              <w:spacing w:line="240" w:lineRule="exact"/>
              <w:jc w:val="center"/>
              <w:rPr>
                <w:rFonts w:ascii="黑体" w:eastAsia="黑体" w:hAnsi="宋体" w:cs="黑体"/>
                <w:sz w:val="18"/>
                <w:szCs w:val="18"/>
              </w:rPr>
            </w:pPr>
          </w:p>
        </w:tc>
      </w:tr>
    </w:tbl>
    <w:p w14:paraId="3A869B66"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7.2.2</w:t>
      </w:r>
      <w:r w:rsidRPr="000B3E7C">
        <w:rPr>
          <w:rFonts w:ascii="黑体" w:eastAsia="黑体" w:hAnsi="宋体" w:cs="黑体" w:hint="eastAsia"/>
          <w:sz w:val="18"/>
          <w:szCs w:val="18"/>
        </w:rPr>
        <w:t>对地基基础、结构体系、结构构件进行优化设计。</w:t>
      </w:r>
    </w:p>
    <w:p w14:paraId="59046B26"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技术措施说明：（说明结构体系、地基基础、结构构件的优化情况，简要描述优化后的结构体系现状，优化措施和效果。）</w:t>
      </w:r>
    </w:p>
    <w:p w14:paraId="198F7B81" w14:textId="77777777" w:rsidR="00137CC0" w:rsidRDefault="00137CC0" w:rsidP="00137CC0">
      <w:pPr>
        <w:spacing w:line="240" w:lineRule="exact"/>
        <w:rPr>
          <w:rFonts w:ascii="宋体" w:hAnsi="宋体" w:cs="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结构优化分析报告；</w:t>
      </w:r>
      <w:r w:rsidRPr="000B3E7C">
        <w:rPr>
          <w:rFonts w:ascii="宋体" w:hAnsi="宋体" w:hint="eastAsia"/>
          <w:sz w:val="18"/>
          <w:szCs w:val="18"/>
        </w:rPr>
        <w:t>□</w:t>
      </w:r>
      <w:r w:rsidRPr="000B3E7C">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790AC1" w:rsidRPr="000B3E7C" w14:paraId="24D00C81" w14:textId="77777777" w:rsidTr="00840C85">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3081D084" w14:textId="77777777" w:rsidR="00790AC1" w:rsidRPr="000B3E7C" w:rsidRDefault="00790AC1" w:rsidP="00840C85">
            <w:pPr>
              <w:spacing w:line="240" w:lineRule="exact"/>
              <w:jc w:val="center"/>
              <w:rPr>
                <w:rFonts w:ascii="黑体" w:eastAsia="黑体" w:hAnsi="宋体" w:cs="黑体"/>
                <w:sz w:val="18"/>
                <w:szCs w:val="18"/>
              </w:rPr>
            </w:pPr>
            <w:r w:rsidRPr="000B3E7C">
              <w:rPr>
                <w:rFonts w:ascii="黑体" w:eastAsia="黑体" w:hAnsi="宋体" w:cs="黑体"/>
                <w:sz w:val="18"/>
                <w:szCs w:val="18"/>
              </w:rPr>
              <w:t>5</w:t>
            </w:r>
          </w:p>
        </w:tc>
        <w:tc>
          <w:tcPr>
            <w:tcW w:w="397" w:type="dxa"/>
            <w:tcBorders>
              <w:top w:val="single" w:sz="4" w:space="0" w:color="000000"/>
              <w:left w:val="single" w:sz="4" w:space="0" w:color="000000"/>
              <w:bottom w:val="single" w:sz="4" w:space="0" w:color="000000"/>
              <w:right w:val="single" w:sz="4" w:space="0" w:color="000000"/>
            </w:tcBorders>
          </w:tcPr>
          <w:p w14:paraId="7F292AD2" w14:textId="77777777" w:rsidR="00790AC1" w:rsidRPr="000B3E7C" w:rsidRDefault="00790AC1" w:rsidP="00840C85">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695CB671" w14:textId="77777777" w:rsidR="00790AC1" w:rsidRPr="000B3E7C" w:rsidRDefault="00790AC1" w:rsidP="00840C85">
            <w:pPr>
              <w:spacing w:line="240" w:lineRule="exact"/>
              <w:jc w:val="center"/>
              <w:rPr>
                <w:rFonts w:ascii="黑体" w:eastAsia="黑体" w:hAnsi="宋体" w:cs="黑体"/>
                <w:sz w:val="18"/>
                <w:szCs w:val="18"/>
              </w:rPr>
            </w:pPr>
          </w:p>
        </w:tc>
      </w:tr>
    </w:tbl>
    <w:p w14:paraId="5C7C8994" w14:textId="77777777" w:rsidR="00790AC1" w:rsidRPr="000B3E7C" w:rsidRDefault="00790AC1" w:rsidP="00790AC1">
      <w:pPr>
        <w:spacing w:line="240" w:lineRule="exact"/>
        <w:rPr>
          <w:rFonts w:ascii="黑体" w:eastAsia="黑体" w:hAnsi="宋体"/>
          <w:sz w:val="18"/>
          <w:szCs w:val="18"/>
        </w:rPr>
      </w:pPr>
      <w:r w:rsidRPr="000B3E7C">
        <w:rPr>
          <w:rFonts w:ascii="黑体" w:eastAsia="黑体" w:hAnsi="宋体" w:cs="黑体"/>
          <w:sz w:val="18"/>
          <w:szCs w:val="18"/>
        </w:rPr>
        <w:t>7.2.5</w:t>
      </w:r>
      <w:r w:rsidRPr="000B3E7C">
        <w:rPr>
          <w:rFonts w:ascii="黑体" w:eastAsia="黑体" w:hAnsi="宋体" w:cs="黑体" w:hint="eastAsia"/>
          <w:sz w:val="18"/>
          <w:szCs w:val="18"/>
        </w:rPr>
        <w:t>采用工业化生产的预制构件。</w:t>
      </w:r>
    </w:p>
    <w:p w14:paraId="30B6CF01" w14:textId="77777777" w:rsidR="00790AC1" w:rsidRPr="000B3E7C" w:rsidRDefault="00790AC1" w:rsidP="00790AC1">
      <w:pPr>
        <w:spacing w:line="240" w:lineRule="exact"/>
        <w:rPr>
          <w:rFonts w:ascii="宋体"/>
          <w:sz w:val="18"/>
          <w:szCs w:val="18"/>
        </w:rPr>
      </w:pPr>
      <w:r w:rsidRPr="000B3E7C">
        <w:rPr>
          <w:rFonts w:ascii="宋体" w:hAnsi="宋体" w:cs="宋体" w:hint="eastAsia"/>
          <w:sz w:val="18"/>
          <w:szCs w:val="18"/>
        </w:rPr>
        <w:t>技术措施说明：本项目采用预制构件包括：</w:t>
      </w:r>
      <w:r w:rsidRPr="000B3E7C">
        <w:rPr>
          <w:rFonts w:ascii="宋体" w:hAnsi="宋体" w:cs="宋体" w:hint="eastAsia"/>
          <w:sz w:val="18"/>
          <w:szCs w:val="18"/>
          <w:u w:val="single"/>
        </w:rPr>
        <w:t xml:space="preserve">　　　　　　　　</w:t>
      </w:r>
      <w:r w:rsidRPr="000B3E7C">
        <w:rPr>
          <w:rFonts w:ascii="宋体" w:hAnsi="宋体" w:cs="宋体" w:hint="eastAsia"/>
          <w:sz w:val="18"/>
          <w:szCs w:val="18"/>
        </w:rPr>
        <w:t>，预制构件用量比例</w:t>
      </w:r>
      <w:r w:rsidRPr="000B3E7C">
        <w:rPr>
          <w:rFonts w:ascii="宋体" w:hAnsi="宋体" w:cs="宋体"/>
          <w:sz w:val="18"/>
          <w:szCs w:val="18"/>
        </w:rPr>
        <w:t xml:space="preserve"> </w:t>
      </w:r>
      <w:r w:rsidRPr="000B3E7C">
        <w:rPr>
          <w:rFonts w:ascii="宋体" w:hAnsi="宋体" w:cs="宋体"/>
          <w:sz w:val="18"/>
          <w:szCs w:val="18"/>
          <w:u w:val="single"/>
        </w:rPr>
        <w:t xml:space="preserve">      </w:t>
      </w:r>
      <w:r w:rsidRPr="000B3E7C">
        <w:rPr>
          <w:rFonts w:ascii="宋体" w:hAnsi="宋体" w:cs="宋体"/>
          <w:sz w:val="18"/>
          <w:szCs w:val="18"/>
        </w:rPr>
        <w:t xml:space="preserve"> </w:t>
      </w:r>
      <w:r w:rsidRPr="000B3E7C">
        <w:rPr>
          <w:rFonts w:ascii="宋体" w:hAnsi="宋体" w:cs="宋体" w:hint="eastAsia"/>
          <w:sz w:val="18"/>
          <w:szCs w:val="18"/>
        </w:rPr>
        <w:t>。</w:t>
      </w:r>
    </w:p>
    <w:p w14:paraId="703023D7" w14:textId="77777777" w:rsidR="00790AC1" w:rsidRPr="000B3E7C" w:rsidRDefault="00790AC1" w:rsidP="00790AC1">
      <w:pPr>
        <w:spacing w:line="240" w:lineRule="exact"/>
        <w:rPr>
          <w:rFonts w:ascii="黑体" w:eastAsia="黑体" w:hAnsi="宋体"/>
          <w:sz w:val="18"/>
          <w:szCs w:val="18"/>
        </w:rPr>
      </w:pPr>
      <w:r w:rsidRPr="000B3E7C">
        <w:rPr>
          <w:rFonts w:ascii="宋体" w:hAnsi="宋体" w:cs="宋体" w:hint="eastAsia"/>
          <w:sz w:val="18"/>
          <w:szCs w:val="18"/>
        </w:rPr>
        <w:t>证明材料：</w:t>
      </w:r>
      <w:r w:rsidRPr="000B3E7C">
        <w:rPr>
          <w:rFonts w:ascii="宋体" w:hAnsi="宋体" w:cs="宋体"/>
          <w:sz w:val="18"/>
          <w:szCs w:val="18"/>
        </w:rPr>
        <w:t xml:space="preserve"> </w:t>
      </w:r>
      <w:r w:rsidRPr="000B3E7C">
        <w:rPr>
          <w:rFonts w:ascii="宋体" w:hAnsi="宋体" w:hint="eastAsia"/>
          <w:sz w:val="18"/>
          <w:szCs w:val="18"/>
        </w:rPr>
        <w:t>□</w:t>
      </w:r>
      <w:r w:rsidRPr="000B3E7C">
        <w:rPr>
          <w:rFonts w:ascii="宋体" w:hAnsi="宋体" w:cs="宋体" w:hint="eastAsia"/>
          <w:sz w:val="18"/>
          <w:szCs w:val="18"/>
        </w:rPr>
        <w:t>预制构件用量比例计算书；</w:t>
      </w:r>
      <w:r w:rsidRPr="000B3E7C">
        <w:rPr>
          <w:rFonts w:ascii="宋体" w:hAnsi="宋体" w:hint="eastAsia"/>
          <w:sz w:val="18"/>
          <w:szCs w:val="18"/>
        </w:rPr>
        <w:t>□</w:t>
      </w:r>
      <w:r w:rsidRPr="000B3E7C">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1C42127A"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1DBDE14"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10</w:t>
            </w:r>
          </w:p>
        </w:tc>
        <w:tc>
          <w:tcPr>
            <w:tcW w:w="397" w:type="dxa"/>
            <w:tcBorders>
              <w:top w:val="single" w:sz="4" w:space="0" w:color="000000"/>
              <w:left w:val="single" w:sz="4" w:space="0" w:color="000000"/>
              <w:bottom w:val="single" w:sz="4" w:space="0" w:color="000000"/>
              <w:right w:val="single" w:sz="4" w:space="0" w:color="000000"/>
            </w:tcBorders>
          </w:tcPr>
          <w:p w14:paraId="6AE35930" w14:textId="77777777" w:rsidR="00137CC0" w:rsidRPr="000B3E7C"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2EE181EC" w14:textId="77777777" w:rsidR="00137CC0" w:rsidRPr="000B3E7C" w:rsidRDefault="00137CC0" w:rsidP="00137CC0">
            <w:pPr>
              <w:spacing w:line="240" w:lineRule="exact"/>
              <w:jc w:val="center"/>
              <w:rPr>
                <w:rFonts w:ascii="黑体" w:eastAsia="黑体" w:hAnsi="宋体" w:cs="黑体"/>
                <w:sz w:val="18"/>
                <w:szCs w:val="18"/>
              </w:rPr>
            </w:pPr>
          </w:p>
        </w:tc>
      </w:tr>
    </w:tbl>
    <w:p w14:paraId="2DCBA0B2"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7.2.8</w:t>
      </w:r>
      <w:r w:rsidRPr="000B3E7C">
        <w:rPr>
          <w:rFonts w:ascii="黑体" w:eastAsia="黑体" w:hAnsi="宋体" w:cs="黑体" w:hint="eastAsia"/>
          <w:sz w:val="18"/>
          <w:szCs w:val="18"/>
        </w:rPr>
        <w:t>现浇混凝土采用预拌混凝土。</w:t>
      </w:r>
    </w:p>
    <w:p w14:paraId="77E0A65A"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技术措施说明：本项目现浇混凝土全部采用预拌混凝土。</w:t>
      </w:r>
    </w:p>
    <w:p w14:paraId="005AB4CC" w14:textId="77777777" w:rsidR="00137CC0" w:rsidRPr="000B3E7C" w:rsidRDefault="00137CC0" w:rsidP="00137CC0">
      <w:pPr>
        <w:spacing w:line="240" w:lineRule="exact"/>
        <w:rPr>
          <w:rFonts w:ascii="黑体" w:eastAsia="黑体" w:hAnsi="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30A637DD"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32D6B161"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5</w:t>
            </w:r>
          </w:p>
        </w:tc>
        <w:tc>
          <w:tcPr>
            <w:tcW w:w="397" w:type="dxa"/>
            <w:tcBorders>
              <w:top w:val="single" w:sz="4" w:space="0" w:color="000000"/>
              <w:left w:val="single" w:sz="4" w:space="0" w:color="000000"/>
              <w:bottom w:val="single" w:sz="4" w:space="0" w:color="000000"/>
              <w:right w:val="single" w:sz="4" w:space="0" w:color="000000"/>
            </w:tcBorders>
          </w:tcPr>
          <w:p w14:paraId="715FA3B7" w14:textId="77777777" w:rsidR="00137CC0" w:rsidRPr="000B3E7C"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D1884A9" w14:textId="77777777" w:rsidR="00137CC0" w:rsidRPr="000B3E7C" w:rsidRDefault="00137CC0" w:rsidP="00137CC0">
            <w:pPr>
              <w:spacing w:line="240" w:lineRule="exact"/>
              <w:jc w:val="center"/>
              <w:rPr>
                <w:rFonts w:ascii="黑体" w:eastAsia="黑体" w:hAnsi="宋体" w:cs="黑体"/>
                <w:sz w:val="18"/>
                <w:szCs w:val="18"/>
              </w:rPr>
            </w:pPr>
          </w:p>
        </w:tc>
      </w:tr>
    </w:tbl>
    <w:p w14:paraId="73B9E57C"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7.2.9</w:t>
      </w:r>
      <w:r w:rsidRPr="000B3E7C">
        <w:rPr>
          <w:rFonts w:ascii="黑体" w:eastAsia="黑体" w:hAnsi="宋体" w:cs="黑体" w:hint="eastAsia"/>
          <w:sz w:val="18"/>
          <w:szCs w:val="18"/>
        </w:rPr>
        <w:t>建筑砂浆采用预拌砂浆。</w:t>
      </w:r>
    </w:p>
    <w:p w14:paraId="3DA5BBD6"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技术措施说明：本项目预拌砂浆使用比例</w:t>
      </w:r>
      <w:r w:rsidRPr="000B3E7C">
        <w:rPr>
          <w:rFonts w:ascii="宋体" w:hAnsi="宋体" w:cs="宋体" w:hint="eastAsia"/>
          <w:sz w:val="18"/>
          <w:szCs w:val="18"/>
          <w:u w:val="single"/>
        </w:rPr>
        <w:t xml:space="preserve">　　</w:t>
      </w:r>
      <w:proofErr w:type="gramStart"/>
      <w:r w:rsidRPr="000B3E7C">
        <w:rPr>
          <w:rFonts w:ascii="宋体" w:hAnsi="宋体" w:cs="宋体" w:hint="eastAsia"/>
          <w:sz w:val="18"/>
          <w:szCs w:val="18"/>
          <w:u w:val="single"/>
        </w:rPr>
        <w:t xml:space="preserve">　　</w:t>
      </w:r>
      <w:proofErr w:type="gramEnd"/>
      <w:r w:rsidRPr="000B3E7C">
        <w:rPr>
          <w:rFonts w:ascii="宋体" w:hAnsi="宋体" w:cs="宋体" w:hint="eastAsia"/>
          <w:sz w:val="18"/>
          <w:szCs w:val="18"/>
        </w:rPr>
        <w:t>。</w:t>
      </w:r>
    </w:p>
    <w:p w14:paraId="1A23C8E7" w14:textId="77777777" w:rsidR="00137CC0" w:rsidRPr="000B3E7C" w:rsidRDefault="00137CC0" w:rsidP="00137CC0">
      <w:pPr>
        <w:spacing w:line="240" w:lineRule="exact"/>
        <w:rPr>
          <w:rFonts w:ascii="黑体" w:eastAsia="黑体" w:hAnsi="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5D652A42"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69DEF652"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10</w:t>
            </w:r>
          </w:p>
        </w:tc>
        <w:tc>
          <w:tcPr>
            <w:tcW w:w="397" w:type="dxa"/>
            <w:tcBorders>
              <w:top w:val="single" w:sz="4" w:space="0" w:color="000000"/>
              <w:left w:val="single" w:sz="4" w:space="0" w:color="000000"/>
              <w:bottom w:val="single" w:sz="4" w:space="0" w:color="000000"/>
              <w:right w:val="single" w:sz="4" w:space="0" w:color="000000"/>
            </w:tcBorders>
          </w:tcPr>
          <w:p w14:paraId="299C8EAB" w14:textId="77777777" w:rsidR="00137CC0" w:rsidRPr="000B3E7C"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619F8A8" w14:textId="77777777" w:rsidR="00137CC0" w:rsidRPr="000B3E7C" w:rsidRDefault="00137CC0" w:rsidP="00137CC0">
            <w:pPr>
              <w:spacing w:line="240" w:lineRule="exact"/>
              <w:jc w:val="center"/>
              <w:rPr>
                <w:rFonts w:ascii="黑体" w:eastAsia="黑体" w:hAnsi="宋体" w:cs="黑体"/>
                <w:sz w:val="18"/>
                <w:szCs w:val="18"/>
              </w:rPr>
            </w:pPr>
          </w:p>
        </w:tc>
      </w:tr>
    </w:tbl>
    <w:p w14:paraId="0D130F1B"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7.2.10</w:t>
      </w:r>
      <w:r w:rsidRPr="000B3E7C">
        <w:rPr>
          <w:rFonts w:ascii="黑体" w:eastAsia="黑体" w:hAnsi="宋体" w:cs="黑体" w:hint="eastAsia"/>
          <w:sz w:val="18"/>
          <w:szCs w:val="18"/>
        </w:rPr>
        <w:t>合理采用高强建筑结构材料。</w:t>
      </w:r>
    </w:p>
    <w:p w14:paraId="2F372C37"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技术措施说明：（说明建筑结构的形式，以及采用的高强度钢材、高强度混凝土使用比例）</w:t>
      </w:r>
    </w:p>
    <w:p w14:paraId="72A816AA" w14:textId="77777777" w:rsidR="00137CC0" w:rsidRPr="000B3E7C" w:rsidRDefault="00137CC0" w:rsidP="00137CC0">
      <w:pPr>
        <w:spacing w:line="240" w:lineRule="exact"/>
        <w:rPr>
          <w:rFonts w:ascii="黑体" w:eastAsia="黑体" w:hAnsi="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高强建筑结构材料比例计算书；</w:t>
      </w:r>
      <w:r w:rsidRPr="000B3E7C">
        <w:rPr>
          <w:rFonts w:ascii="宋体" w:hAnsi="宋体" w:hint="eastAsia"/>
          <w:sz w:val="18"/>
          <w:szCs w:val="18"/>
        </w:rPr>
        <w:t>□</w:t>
      </w:r>
      <w:r w:rsidRPr="000B3E7C">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6AA5F32A"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357A6C0C"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5</w:t>
            </w:r>
          </w:p>
        </w:tc>
        <w:tc>
          <w:tcPr>
            <w:tcW w:w="397" w:type="dxa"/>
            <w:tcBorders>
              <w:top w:val="single" w:sz="4" w:space="0" w:color="000000"/>
              <w:left w:val="single" w:sz="4" w:space="0" w:color="000000"/>
              <w:bottom w:val="single" w:sz="4" w:space="0" w:color="000000"/>
              <w:right w:val="single" w:sz="4" w:space="0" w:color="000000"/>
            </w:tcBorders>
          </w:tcPr>
          <w:p w14:paraId="348FDE9A" w14:textId="77777777" w:rsidR="00137CC0" w:rsidRPr="000B3E7C"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E5B9669" w14:textId="77777777" w:rsidR="00137CC0" w:rsidRPr="000B3E7C" w:rsidRDefault="00137CC0" w:rsidP="00137CC0">
            <w:pPr>
              <w:spacing w:line="240" w:lineRule="exact"/>
              <w:jc w:val="center"/>
              <w:rPr>
                <w:rFonts w:ascii="黑体" w:eastAsia="黑体" w:hAnsi="宋体" w:cs="黑体"/>
                <w:sz w:val="18"/>
                <w:szCs w:val="18"/>
              </w:rPr>
            </w:pPr>
          </w:p>
        </w:tc>
      </w:tr>
    </w:tbl>
    <w:p w14:paraId="7B6E74DC"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7.2.11</w:t>
      </w:r>
      <w:r w:rsidRPr="000B3E7C">
        <w:rPr>
          <w:rFonts w:ascii="黑体" w:eastAsia="黑体" w:hAnsi="宋体" w:cs="黑体" w:hint="eastAsia"/>
          <w:sz w:val="18"/>
          <w:szCs w:val="18"/>
        </w:rPr>
        <w:t>合理采用高耐久性建筑结构材料。</w:t>
      </w:r>
    </w:p>
    <w:p w14:paraId="57861D9F"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技术措施说明：（说明高耐久性建筑材料使用比例，包括混凝土、结构钢、防腐涂料等）</w:t>
      </w:r>
    </w:p>
    <w:p w14:paraId="4F2B46C9" w14:textId="77777777" w:rsidR="00137CC0" w:rsidRDefault="00137CC0" w:rsidP="00137CC0">
      <w:pPr>
        <w:rPr>
          <w:rFonts w:ascii="宋体" w:hAnsi="宋体" w:cs="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高耐久性混凝土比例计算书；</w:t>
      </w:r>
      <w:r w:rsidRPr="000B3E7C">
        <w:rPr>
          <w:rFonts w:ascii="宋体" w:hAnsi="宋体" w:hint="eastAsia"/>
          <w:sz w:val="18"/>
          <w:szCs w:val="18"/>
        </w:rPr>
        <w:t>□</w:t>
      </w:r>
      <w:r w:rsidRPr="000B3E7C">
        <w:rPr>
          <w:rFonts w:ascii="宋体" w:hAnsi="宋体" w:cs="宋体" w:hint="eastAsia"/>
          <w:sz w:val="18"/>
          <w:szCs w:val="18"/>
        </w:rPr>
        <w:t>设计图纸（专业、图号）</w:t>
      </w:r>
    </w:p>
    <w:p w14:paraId="4A4767AF" w14:textId="77777777" w:rsidR="00790AC1" w:rsidRPr="000B3E7C" w:rsidRDefault="00790AC1" w:rsidP="00790AC1">
      <w:pPr>
        <w:spacing w:line="240" w:lineRule="exact"/>
        <w:rPr>
          <w:rFonts w:ascii="黑体" w:eastAsia="黑体" w:hAnsi="宋体"/>
          <w:sz w:val="18"/>
          <w:szCs w:val="18"/>
        </w:rPr>
      </w:pP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790AC1" w:rsidRPr="000B3E7C" w14:paraId="316B0D5E" w14:textId="77777777" w:rsidTr="00840C85">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3061762C" w14:textId="77777777" w:rsidR="00790AC1" w:rsidRPr="000B3E7C" w:rsidRDefault="00790AC1" w:rsidP="00840C85">
            <w:pPr>
              <w:spacing w:line="240" w:lineRule="exact"/>
              <w:jc w:val="center"/>
              <w:rPr>
                <w:rFonts w:ascii="黑体" w:eastAsia="黑体" w:hAnsi="宋体" w:cs="黑体"/>
                <w:sz w:val="18"/>
                <w:szCs w:val="18"/>
              </w:rPr>
            </w:pPr>
            <w:r w:rsidRPr="000B3E7C">
              <w:rPr>
                <w:rFonts w:ascii="黑体" w:eastAsia="黑体" w:hAnsi="宋体" w:cs="黑体"/>
                <w:sz w:val="18"/>
                <w:szCs w:val="18"/>
              </w:rPr>
              <w:t>10</w:t>
            </w:r>
          </w:p>
        </w:tc>
        <w:tc>
          <w:tcPr>
            <w:tcW w:w="397" w:type="dxa"/>
            <w:tcBorders>
              <w:top w:val="single" w:sz="4" w:space="0" w:color="000000"/>
              <w:left w:val="single" w:sz="4" w:space="0" w:color="000000"/>
              <w:bottom w:val="single" w:sz="4" w:space="0" w:color="000000"/>
              <w:right w:val="single" w:sz="4" w:space="0" w:color="000000"/>
            </w:tcBorders>
          </w:tcPr>
          <w:p w14:paraId="25FF4868" w14:textId="77777777" w:rsidR="00790AC1" w:rsidRPr="000B3E7C" w:rsidRDefault="00790AC1" w:rsidP="00840C85">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4D899020" w14:textId="77777777" w:rsidR="00790AC1" w:rsidRPr="000B3E7C" w:rsidRDefault="00790AC1" w:rsidP="00840C85">
            <w:pPr>
              <w:spacing w:line="240" w:lineRule="exact"/>
              <w:jc w:val="center"/>
              <w:rPr>
                <w:rFonts w:ascii="黑体" w:eastAsia="黑体" w:hAnsi="宋体" w:cs="黑体"/>
                <w:sz w:val="18"/>
                <w:szCs w:val="18"/>
              </w:rPr>
            </w:pPr>
          </w:p>
        </w:tc>
      </w:tr>
    </w:tbl>
    <w:p w14:paraId="72EC9EA5" w14:textId="77777777" w:rsidR="00790AC1" w:rsidRPr="000B3E7C" w:rsidRDefault="00790AC1" w:rsidP="00790AC1">
      <w:pPr>
        <w:spacing w:line="240" w:lineRule="exact"/>
        <w:rPr>
          <w:rFonts w:ascii="黑体" w:eastAsia="黑体" w:hAnsi="宋体"/>
          <w:sz w:val="18"/>
          <w:szCs w:val="18"/>
        </w:rPr>
      </w:pPr>
      <w:r w:rsidRPr="000B3E7C">
        <w:rPr>
          <w:rFonts w:ascii="黑体" w:eastAsia="黑体" w:hAnsi="宋体" w:cs="黑体"/>
          <w:sz w:val="18"/>
          <w:szCs w:val="18"/>
        </w:rPr>
        <w:t>7.2.12</w:t>
      </w:r>
      <w:r w:rsidRPr="000B3E7C">
        <w:rPr>
          <w:rFonts w:ascii="黑体" w:eastAsia="黑体" w:hAnsi="宋体" w:cs="黑体" w:hint="eastAsia"/>
          <w:sz w:val="18"/>
          <w:szCs w:val="18"/>
        </w:rPr>
        <w:t>采用可再利用材料和</w:t>
      </w:r>
      <w:proofErr w:type="gramStart"/>
      <w:r w:rsidRPr="000B3E7C">
        <w:rPr>
          <w:rFonts w:ascii="黑体" w:eastAsia="黑体" w:hAnsi="宋体" w:cs="黑体" w:hint="eastAsia"/>
          <w:sz w:val="18"/>
          <w:szCs w:val="18"/>
        </w:rPr>
        <w:t>可</w:t>
      </w:r>
      <w:proofErr w:type="gramEnd"/>
      <w:r w:rsidRPr="000B3E7C">
        <w:rPr>
          <w:rFonts w:ascii="黑体" w:eastAsia="黑体" w:hAnsi="宋体" w:cs="黑体" w:hint="eastAsia"/>
          <w:sz w:val="18"/>
          <w:szCs w:val="18"/>
        </w:rPr>
        <w:t>再循环材料。</w:t>
      </w:r>
    </w:p>
    <w:p w14:paraId="7A8F156D" w14:textId="77777777" w:rsidR="00790AC1" w:rsidRPr="000B3E7C" w:rsidRDefault="00790AC1" w:rsidP="00790AC1">
      <w:pPr>
        <w:spacing w:line="240" w:lineRule="exact"/>
        <w:rPr>
          <w:rFonts w:ascii="宋体"/>
          <w:sz w:val="18"/>
          <w:szCs w:val="18"/>
        </w:rPr>
      </w:pPr>
      <w:r w:rsidRPr="000B3E7C">
        <w:rPr>
          <w:rFonts w:ascii="宋体" w:hAnsi="宋体" w:cs="宋体" w:hint="eastAsia"/>
          <w:sz w:val="18"/>
          <w:szCs w:val="18"/>
        </w:rPr>
        <w:t>技术措施说明：本项目采用可再利用材料和</w:t>
      </w:r>
      <w:proofErr w:type="gramStart"/>
      <w:r w:rsidRPr="000B3E7C">
        <w:rPr>
          <w:rFonts w:ascii="宋体" w:hAnsi="宋体" w:cs="宋体" w:hint="eastAsia"/>
          <w:sz w:val="18"/>
          <w:szCs w:val="18"/>
        </w:rPr>
        <w:t>可</w:t>
      </w:r>
      <w:proofErr w:type="gramEnd"/>
      <w:r w:rsidRPr="000B3E7C">
        <w:rPr>
          <w:rFonts w:ascii="宋体" w:hAnsi="宋体" w:cs="宋体" w:hint="eastAsia"/>
          <w:sz w:val="18"/>
          <w:szCs w:val="18"/>
        </w:rPr>
        <w:t>再循环材料包括</w:t>
      </w:r>
      <w:proofErr w:type="gramStart"/>
      <w:r w:rsidRPr="000B3E7C">
        <w:rPr>
          <w:rFonts w:ascii="宋体" w:hAnsi="宋体" w:cs="宋体" w:hint="eastAsia"/>
          <w:sz w:val="18"/>
          <w:szCs w:val="18"/>
          <w:u w:val="single"/>
        </w:rPr>
        <w:t xml:space="preserve">　　　　　</w:t>
      </w:r>
      <w:proofErr w:type="gramEnd"/>
      <w:r w:rsidRPr="000B3E7C">
        <w:rPr>
          <w:rFonts w:ascii="宋体" w:hAnsi="宋体" w:cs="宋体" w:hint="eastAsia"/>
          <w:sz w:val="18"/>
          <w:szCs w:val="18"/>
          <w:u w:val="single"/>
        </w:rPr>
        <w:t xml:space="preserve">　</w:t>
      </w:r>
      <w:proofErr w:type="gramStart"/>
      <w:r w:rsidRPr="000B3E7C">
        <w:rPr>
          <w:rFonts w:ascii="宋体" w:hAnsi="宋体" w:cs="宋体" w:hint="eastAsia"/>
          <w:sz w:val="18"/>
          <w:szCs w:val="18"/>
          <w:u w:val="single"/>
        </w:rPr>
        <w:t xml:space="preserve">　</w:t>
      </w:r>
      <w:proofErr w:type="gramEnd"/>
      <w:r w:rsidRPr="000B3E7C">
        <w:rPr>
          <w:rFonts w:ascii="宋体" w:hAnsi="宋体" w:cs="宋体" w:hint="eastAsia"/>
          <w:sz w:val="18"/>
          <w:szCs w:val="18"/>
          <w:u w:val="single"/>
        </w:rPr>
        <w:t xml:space="preserve">　</w:t>
      </w:r>
      <w:r w:rsidRPr="000B3E7C">
        <w:rPr>
          <w:rFonts w:ascii="宋体" w:hAnsi="宋体" w:cs="宋体" w:hint="eastAsia"/>
          <w:sz w:val="18"/>
          <w:szCs w:val="18"/>
        </w:rPr>
        <w:t>，用量比例达到</w:t>
      </w:r>
      <w:r w:rsidRPr="000B3E7C">
        <w:rPr>
          <w:rFonts w:ascii="宋体" w:hAnsi="宋体" w:cs="宋体" w:hint="eastAsia"/>
          <w:sz w:val="18"/>
          <w:szCs w:val="18"/>
          <w:u w:val="single"/>
        </w:rPr>
        <w:t xml:space="preserve">　　　</w:t>
      </w:r>
      <w:r w:rsidRPr="000B3E7C">
        <w:rPr>
          <w:rFonts w:ascii="宋体" w:hAnsi="宋体" w:cs="宋体" w:hint="eastAsia"/>
          <w:sz w:val="18"/>
          <w:szCs w:val="18"/>
        </w:rPr>
        <w:t>。</w:t>
      </w:r>
    </w:p>
    <w:p w14:paraId="5E35EF9B" w14:textId="77777777" w:rsidR="00790AC1" w:rsidRPr="000B3E7C" w:rsidRDefault="00790AC1" w:rsidP="00790AC1">
      <w:pPr>
        <w:spacing w:line="240" w:lineRule="exact"/>
        <w:rPr>
          <w:rFonts w:ascii="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可再循环材料比例计算书；</w:t>
      </w:r>
      <w:r w:rsidRPr="000B3E7C">
        <w:rPr>
          <w:rFonts w:ascii="宋体" w:hAnsi="宋体" w:hint="eastAsia"/>
          <w:sz w:val="18"/>
          <w:szCs w:val="18"/>
        </w:rPr>
        <w:t>□</w:t>
      </w:r>
      <w:r w:rsidRPr="000B3E7C">
        <w:rPr>
          <w:rFonts w:ascii="宋体" w:hAnsi="宋体" w:cs="宋体" w:hint="eastAsia"/>
          <w:sz w:val="18"/>
          <w:szCs w:val="18"/>
        </w:rPr>
        <w:t>设计图纸（专业、图号）</w:t>
      </w:r>
    </w:p>
    <w:p w14:paraId="5635F4A2" w14:textId="77777777" w:rsidR="00137CC0" w:rsidRPr="000B3E7C" w:rsidRDefault="00137CC0" w:rsidP="00137CC0">
      <w:pPr>
        <w:rPr>
          <w:rFonts w:eastAsia="黑体" w:hAnsi="黑体" w:cs="黑体"/>
          <w:b/>
          <w:bCs/>
          <w:kern w:val="0"/>
          <w:sz w:val="24"/>
          <w:szCs w:val="24"/>
        </w:rPr>
      </w:pPr>
    </w:p>
    <w:p w14:paraId="6EF6D732" w14:textId="77777777" w:rsidR="00137CC0" w:rsidRPr="000B3E7C" w:rsidRDefault="00685485" w:rsidP="00137CC0">
      <w:pPr>
        <w:rPr>
          <w:rFonts w:eastAsia="黑体" w:hAnsi="黑体" w:cs="黑体"/>
          <w:b/>
          <w:bCs/>
          <w:kern w:val="0"/>
          <w:sz w:val="24"/>
          <w:szCs w:val="24"/>
        </w:rPr>
      </w:pPr>
      <w:r w:rsidRPr="00361BDC">
        <w:rPr>
          <w:rFonts w:ascii="黑体" w:eastAsia="黑体" w:hAnsi="黑体" w:cs="黑体" w:hint="eastAsia"/>
          <w:b/>
          <w:bCs/>
          <w:kern w:val="0"/>
          <w:sz w:val="24"/>
          <w:szCs w:val="24"/>
        </w:rPr>
        <w:t>5</w:t>
      </w:r>
      <w:r w:rsidR="00137CC0" w:rsidRPr="00361BDC">
        <w:rPr>
          <w:rFonts w:ascii="黑体" w:eastAsia="黑体" w:hAnsi="黑体" w:cs="黑体" w:hint="eastAsia"/>
          <w:b/>
          <w:bCs/>
          <w:kern w:val="0"/>
          <w:sz w:val="24"/>
          <w:szCs w:val="24"/>
        </w:rPr>
        <w:t>、室内</w:t>
      </w:r>
      <w:r w:rsidR="00137CC0" w:rsidRPr="000B3E7C">
        <w:rPr>
          <w:rFonts w:eastAsia="黑体" w:hAnsi="黑体" w:cs="黑体" w:hint="eastAsia"/>
          <w:b/>
          <w:bCs/>
          <w:kern w:val="0"/>
          <w:sz w:val="24"/>
          <w:szCs w:val="24"/>
        </w:rPr>
        <w:t>环境质量</w:t>
      </w:r>
      <w:r w:rsidRPr="000B3E7C">
        <w:rPr>
          <w:rFonts w:ascii="Calibri" w:eastAsia="黑体" w:hAnsi="黑体" w:cs="黑体" w:hint="eastAsia"/>
          <w:b/>
          <w:bCs/>
          <w:kern w:val="0"/>
          <w:szCs w:val="21"/>
        </w:rPr>
        <w:t>（</w:t>
      </w:r>
      <w:r w:rsidRPr="000B3E7C">
        <w:rPr>
          <w:rFonts w:ascii="宋体" w:eastAsia="宋体" w:hAnsi="宋体" w:cs="Times New Roman" w:hint="eastAsia"/>
          <w:szCs w:val="21"/>
        </w:rPr>
        <w:t>设计参评分合计</w:t>
      </w:r>
      <w:r w:rsidRPr="000B3E7C">
        <w:rPr>
          <w:rFonts w:ascii="宋体" w:eastAsia="宋体" w:hAnsi="宋体" w:cs="Times New Roman" w:hint="eastAsia"/>
          <w:szCs w:val="21"/>
          <w:u w:val="single"/>
        </w:rPr>
        <w:t xml:space="preserve">　　</w:t>
      </w:r>
      <w:r w:rsidRPr="000B3E7C">
        <w:rPr>
          <w:rFonts w:ascii="宋体" w:eastAsia="宋体" w:hAnsi="宋体" w:cs="Times New Roman" w:hint="eastAsia"/>
          <w:szCs w:val="21"/>
        </w:rPr>
        <w:t>分，实际得分</w:t>
      </w:r>
      <w:r w:rsidRPr="000B3E7C">
        <w:rPr>
          <w:rFonts w:ascii="宋体" w:eastAsia="宋体" w:hAnsi="宋体" w:cs="Times New Roman" w:hint="eastAsia"/>
          <w:szCs w:val="21"/>
          <w:u w:val="single"/>
        </w:rPr>
        <w:t xml:space="preserve">　　</w:t>
      </w:r>
      <w:r w:rsidRPr="000B3E7C">
        <w:rPr>
          <w:rFonts w:ascii="宋体" w:eastAsia="宋体" w:hAnsi="宋体" w:cs="Times New Roman" w:hint="eastAsia"/>
          <w:szCs w:val="21"/>
        </w:rPr>
        <w:t>分，折算后得分</w:t>
      </w:r>
      <w:r w:rsidRPr="000B3E7C">
        <w:rPr>
          <w:rFonts w:ascii="宋体" w:eastAsia="宋体" w:hAnsi="宋体" w:cs="Times New Roman" w:hint="eastAsia"/>
          <w:szCs w:val="21"/>
          <w:u w:val="single"/>
        </w:rPr>
        <w:t xml:space="preserve">　　</w:t>
      </w:r>
      <w:r w:rsidRPr="000B3E7C">
        <w:rPr>
          <w:rFonts w:ascii="宋体" w:eastAsia="宋体" w:hAnsi="宋体" w:cs="Times New Roman" w:hint="eastAsia"/>
          <w:szCs w:val="21"/>
        </w:rPr>
        <w:t>分</w:t>
      </w:r>
      <w:r w:rsidRPr="000B3E7C">
        <w:rPr>
          <w:rFonts w:ascii="Calibri" w:eastAsia="黑体" w:hAnsi="黑体" w:cs="黑体" w:hint="eastAsia"/>
          <w:b/>
          <w:bCs/>
          <w:kern w:val="0"/>
          <w:szCs w:val="21"/>
        </w:rPr>
        <w:t>）</w:t>
      </w:r>
    </w:p>
    <w:p w14:paraId="0EAA8C08" w14:textId="77777777" w:rsidR="00307FD9" w:rsidRDefault="00307FD9" w:rsidP="00137CC0">
      <w:pPr>
        <w:spacing w:line="240" w:lineRule="exact"/>
        <w:jc w:val="center"/>
        <w:rPr>
          <w:rFonts w:cs="宋体"/>
          <w:b/>
          <w:bCs/>
          <w:sz w:val="18"/>
          <w:szCs w:val="18"/>
        </w:rPr>
      </w:pPr>
    </w:p>
    <w:p w14:paraId="3FCAD3EA" w14:textId="77777777" w:rsidR="00137CC0" w:rsidRPr="000B3E7C" w:rsidRDefault="00137CC0" w:rsidP="00137CC0">
      <w:pPr>
        <w:spacing w:line="240" w:lineRule="exact"/>
        <w:jc w:val="center"/>
        <w:rPr>
          <w:b/>
          <w:bCs/>
          <w:sz w:val="18"/>
          <w:szCs w:val="18"/>
        </w:rPr>
      </w:pPr>
      <w:r w:rsidRPr="000B3E7C">
        <w:rPr>
          <w:rFonts w:cs="宋体" w:hint="eastAsia"/>
          <w:b/>
          <w:bCs/>
          <w:sz w:val="18"/>
          <w:szCs w:val="18"/>
        </w:rPr>
        <w:t>必须说明内容（控制项）</w:t>
      </w:r>
    </w:p>
    <w:p w14:paraId="63309D02" w14:textId="77777777" w:rsidR="00137CC0" w:rsidRPr="000B3E7C" w:rsidRDefault="00137CC0" w:rsidP="00137CC0">
      <w:pPr>
        <w:spacing w:line="240" w:lineRule="exact"/>
        <w:rPr>
          <w:sz w:val="18"/>
          <w:szCs w:val="18"/>
        </w:rPr>
      </w:pPr>
    </w:p>
    <w:p w14:paraId="5B04503C" w14:textId="77777777" w:rsidR="00137CC0" w:rsidRDefault="00137CC0" w:rsidP="00137CC0">
      <w:pPr>
        <w:spacing w:line="240" w:lineRule="exact"/>
        <w:rPr>
          <w:rFonts w:cs="宋体"/>
          <w:b/>
          <w:bCs/>
          <w:sz w:val="18"/>
          <w:szCs w:val="18"/>
        </w:rPr>
      </w:pPr>
      <w:r w:rsidRPr="000B3E7C">
        <w:rPr>
          <w:rFonts w:cs="宋体" w:hint="eastAsia"/>
          <w:b/>
          <w:bCs/>
          <w:sz w:val="18"/>
          <w:szCs w:val="18"/>
        </w:rPr>
        <w:t>建筑专业</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790AC1" w:rsidRPr="000B3E7C" w14:paraId="3A7147F6" w14:textId="77777777" w:rsidTr="00840C85">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4F86E6F6" w14:textId="77777777" w:rsidR="00790AC1" w:rsidRPr="000B3E7C" w:rsidRDefault="00790AC1" w:rsidP="00840C85">
            <w:pPr>
              <w:spacing w:line="240" w:lineRule="exact"/>
              <w:jc w:val="center"/>
              <w:rPr>
                <w:rFonts w:ascii="黑体" w:eastAsia="黑体" w:hAnsi="宋体" w:cs="黑体"/>
                <w:sz w:val="18"/>
                <w:szCs w:val="18"/>
              </w:rPr>
            </w:pPr>
            <w:r w:rsidRPr="000B3E7C">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Pr>
          <w:p w14:paraId="05574B0E" w14:textId="77777777" w:rsidR="00790AC1" w:rsidRPr="000B3E7C" w:rsidRDefault="00790AC1" w:rsidP="00840C85">
            <w:pPr>
              <w:spacing w:line="240" w:lineRule="exact"/>
              <w:jc w:val="center"/>
              <w:rPr>
                <w:rFonts w:ascii="黑体" w:eastAsia="黑体" w:hAnsi="宋体" w:cs="黑体"/>
                <w:sz w:val="18"/>
                <w:szCs w:val="18"/>
              </w:rPr>
            </w:pPr>
            <w:r w:rsidRPr="000B3E7C">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0E709D8" w14:textId="77777777" w:rsidR="00790AC1" w:rsidRPr="000B3E7C" w:rsidRDefault="00790AC1" w:rsidP="00840C85">
            <w:pPr>
              <w:spacing w:line="240" w:lineRule="exact"/>
              <w:jc w:val="center"/>
              <w:rPr>
                <w:rFonts w:ascii="黑体" w:eastAsia="黑体" w:hAnsi="宋体" w:cs="黑体"/>
                <w:sz w:val="18"/>
                <w:szCs w:val="18"/>
              </w:rPr>
            </w:pPr>
            <w:r w:rsidRPr="000B3E7C">
              <w:rPr>
                <w:rFonts w:ascii="黑体" w:eastAsia="黑体" w:hAnsi="宋体" w:cs="黑体" w:hint="eastAsia"/>
                <w:sz w:val="18"/>
                <w:szCs w:val="18"/>
              </w:rPr>
              <w:t>√</w:t>
            </w:r>
          </w:p>
        </w:tc>
      </w:tr>
    </w:tbl>
    <w:p w14:paraId="26E26D74" w14:textId="77777777" w:rsidR="00790AC1" w:rsidRPr="000B3E7C" w:rsidRDefault="00790AC1" w:rsidP="00790AC1">
      <w:pPr>
        <w:spacing w:line="240" w:lineRule="exact"/>
        <w:rPr>
          <w:rFonts w:ascii="黑体" w:eastAsia="黑体" w:hAnsi="宋体"/>
          <w:sz w:val="18"/>
          <w:szCs w:val="18"/>
        </w:rPr>
      </w:pPr>
      <w:r w:rsidRPr="000B3E7C">
        <w:rPr>
          <w:rFonts w:ascii="黑体" w:eastAsia="黑体" w:hAnsi="宋体" w:cs="黑体"/>
          <w:sz w:val="18"/>
          <w:szCs w:val="18"/>
        </w:rPr>
        <w:t>8.1.1</w:t>
      </w:r>
      <w:r w:rsidRPr="000B3E7C">
        <w:rPr>
          <w:rFonts w:ascii="黑体" w:eastAsia="黑体" w:hAnsi="宋体" w:cs="黑体" w:hint="eastAsia"/>
          <w:sz w:val="18"/>
          <w:szCs w:val="18"/>
        </w:rPr>
        <w:t>主要功能房间的室内噪声级应满足现行国家标准《民用建筑隔声设计规范》</w:t>
      </w:r>
      <w:r w:rsidRPr="000B3E7C">
        <w:rPr>
          <w:rFonts w:ascii="黑体" w:eastAsia="黑体" w:hAnsi="宋体" w:cs="黑体"/>
          <w:sz w:val="18"/>
          <w:szCs w:val="18"/>
        </w:rPr>
        <w:t xml:space="preserve"> GB 50118</w:t>
      </w:r>
      <w:r w:rsidRPr="000B3E7C">
        <w:rPr>
          <w:rFonts w:ascii="黑体" w:eastAsia="黑体" w:hAnsi="宋体" w:cs="黑体" w:hint="eastAsia"/>
          <w:sz w:val="18"/>
          <w:szCs w:val="18"/>
        </w:rPr>
        <w:t>中的低限要求。</w:t>
      </w:r>
    </w:p>
    <w:p w14:paraId="578DCC36" w14:textId="77777777" w:rsidR="00790AC1" w:rsidRPr="000B3E7C" w:rsidRDefault="00790AC1" w:rsidP="00790AC1">
      <w:pPr>
        <w:spacing w:line="240" w:lineRule="exact"/>
        <w:rPr>
          <w:rFonts w:ascii="宋体"/>
          <w:sz w:val="18"/>
          <w:szCs w:val="18"/>
        </w:rPr>
      </w:pPr>
      <w:r w:rsidRPr="000B3E7C">
        <w:rPr>
          <w:rFonts w:ascii="宋体" w:hAnsi="宋体" w:cs="宋体" w:hint="eastAsia"/>
          <w:sz w:val="18"/>
          <w:szCs w:val="18"/>
        </w:rPr>
        <w:t>技术措施说明：（应说明主要功能房间室内噪声的控制策略，以及达到的指标）</w:t>
      </w:r>
    </w:p>
    <w:p w14:paraId="75E021FC" w14:textId="77777777" w:rsidR="00790AC1" w:rsidRPr="000B3E7C" w:rsidRDefault="00790AC1" w:rsidP="00790AC1">
      <w:pPr>
        <w:spacing w:line="240" w:lineRule="exact"/>
        <w:rPr>
          <w:b/>
          <w:bCs/>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cs="宋体" w:hint="eastAsia"/>
          <w:sz w:val="18"/>
          <w:szCs w:val="18"/>
        </w:rPr>
        <w:t>室内背景噪声计算书</w:t>
      </w:r>
      <w:r w:rsidRPr="000B3E7C">
        <w:rPr>
          <w:rFonts w:ascii="宋体" w:hAnsi="宋体" w:cs="宋体" w:hint="eastAsia"/>
          <w:sz w:val="18"/>
          <w:szCs w:val="18"/>
        </w:rPr>
        <w:t>；</w:t>
      </w:r>
      <w:r w:rsidRPr="000B3E7C">
        <w:rPr>
          <w:rFonts w:ascii="宋体" w:hAnsi="宋体" w:hint="eastAsia"/>
          <w:sz w:val="18"/>
          <w:szCs w:val="18"/>
        </w:rPr>
        <w:t>□</w:t>
      </w:r>
      <w:r w:rsidRPr="000B3E7C">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7AEFE152"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3284AFBE"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Pr>
          <w:p w14:paraId="2756D4C8"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492DBE71"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hint="eastAsia"/>
                <w:sz w:val="18"/>
                <w:szCs w:val="18"/>
              </w:rPr>
              <w:t>√</w:t>
            </w:r>
          </w:p>
        </w:tc>
      </w:tr>
    </w:tbl>
    <w:p w14:paraId="5FA3F2AF"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8.1.2</w:t>
      </w:r>
      <w:r w:rsidRPr="000B3E7C">
        <w:rPr>
          <w:rFonts w:ascii="黑体" w:eastAsia="黑体" w:hAnsi="宋体" w:cs="黑体" w:hint="eastAsia"/>
          <w:sz w:val="18"/>
          <w:szCs w:val="18"/>
        </w:rPr>
        <w:t>主要功能房间的外墙、隔墙、楼板和门窗的隔声性能应满足现行国家标准</w:t>
      </w:r>
      <w:r w:rsidRPr="000B3E7C">
        <w:rPr>
          <w:rFonts w:ascii="黑体" w:eastAsia="黑体" w:hAnsi="宋体" w:cs="黑体"/>
          <w:sz w:val="18"/>
          <w:szCs w:val="18"/>
        </w:rPr>
        <w:t xml:space="preserve"> </w:t>
      </w:r>
      <w:r w:rsidRPr="000B3E7C">
        <w:rPr>
          <w:rFonts w:ascii="黑体" w:eastAsia="黑体" w:hAnsi="宋体" w:cs="黑体" w:hint="eastAsia"/>
          <w:sz w:val="18"/>
          <w:szCs w:val="18"/>
        </w:rPr>
        <w:t>《民用建筑隔声设计规范》</w:t>
      </w:r>
      <w:r w:rsidRPr="000B3E7C">
        <w:rPr>
          <w:rFonts w:ascii="黑体" w:eastAsia="黑体" w:hAnsi="宋体" w:cs="黑体"/>
          <w:sz w:val="18"/>
          <w:szCs w:val="18"/>
        </w:rPr>
        <w:t>GB 50118</w:t>
      </w:r>
      <w:r w:rsidRPr="000B3E7C">
        <w:rPr>
          <w:rFonts w:ascii="黑体" w:eastAsia="黑体" w:hAnsi="宋体" w:cs="黑体" w:hint="eastAsia"/>
          <w:sz w:val="18"/>
          <w:szCs w:val="18"/>
        </w:rPr>
        <w:t>中的低限要求。</w:t>
      </w:r>
    </w:p>
    <w:p w14:paraId="2FA212FE"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技术措施说明：（应说明主要功能房间的外墙、隔墙、楼板和门板的构造，及达到的隔声性能）</w:t>
      </w:r>
    </w:p>
    <w:p w14:paraId="77BF77EE" w14:textId="77777777" w:rsidR="00137CC0" w:rsidRPr="000B3E7C" w:rsidRDefault="00137CC0" w:rsidP="00137CC0">
      <w:pPr>
        <w:spacing w:line="240" w:lineRule="exact"/>
        <w:rPr>
          <w:rFonts w:ascii="黑体" w:eastAsia="黑体" w:hAnsi="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围护结构隔音量计算书；</w:t>
      </w:r>
      <w:r w:rsidRPr="000B3E7C">
        <w:rPr>
          <w:rFonts w:ascii="宋体" w:hAnsi="宋体" w:hint="eastAsia"/>
          <w:sz w:val="18"/>
          <w:szCs w:val="18"/>
        </w:rPr>
        <w:t>□</w:t>
      </w:r>
      <w:r w:rsidRPr="000B3E7C">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75CB1715"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768E79D"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Pr>
          <w:p w14:paraId="5E8A3924"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7BF0260"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hint="eastAsia"/>
                <w:sz w:val="18"/>
                <w:szCs w:val="18"/>
              </w:rPr>
              <w:t>√</w:t>
            </w:r>
          </w:p>
        </w:tc>
      </w:tr>
    </w:tbl>
    <w:p w14:paraId="0B41645D"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8.1.6</w:t>
      </w:r>
      <w:r w:rsidRPr="000B3E7C">
        <w:rPr>
          <w:rFonts w:ascii="黑体" w:eastAsia="黑体" w:hAnsi="宋体" w:cs="黑体" w:hint="eastAsia"/>
          <w:sz w:val="18"/>
          <w:szCs w:val="18"/>
        </w:rPr>
        <w:t>屋顶和东西外墙隔热性能应满足现行国家标准《民用建筑热工设计规范》</w:t>
      </w:r>
      <w:r w:rsidRPr="000B3E7C">
        <w:rPr>
          <w:rFonts w:ascii="黑体" w:eastAsia="黑体" w:hAnsi="宋体" w:cs="黑体"/>
          <w:sz w:val="18"/>
          <w:szCs w:val="18"/>
        </w:rPr>
        <w:t xml:space="preserve"> GB 50176</w:t>
      </w:r>
      <w:r w:rsidRPr="000B3E7C">
        <w:rPr>
          <w:rFonts w:ascii="黑体" w:eastAsia="黑体" w:hAnsi="宋体" w:cs="黑体" w:hint="eastAsia"/>
          <w:sz w:val="18"/>
          <w:szCs w:val="18"/>
        </w:rPr>
        <w:t>的要求。</w:t>
      </w:r>
    </w:p>
    <w:p w14:paraId="66B3EE44"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技术措施说明：（应说明屋顶和东、西外墙的构造及设计工况内表面计算温度）</w:t>
      </w:r>
    </w:p>
    <w:p w14:paraId="1FC8A688" w14:textId="77777777" w:rsidR="00137CC0" w:rsidRPr="000B3E7C" w:rsidRDefault="00137CC0" w:rsidP="00137CC0">
      <w:pPr>
        <w:spacing w:line="240" w:lineRule="exact"/>
        <w:rPr>
          <w:rFonts w:ascii="黑体" w:eastAsia="黑体" w:hAnsi="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节能设计文件；</w:t>
      </w:r>
      <w:r w:rsidRPr="000B3E7C">
        <w:rPr>
          <w:rFonts w:ascii="宋体" w:hAnsi="宋体" w:hint="eastAsia"/>
          <w:sz w:val="18"/>
          <w:szCs w:val="18"/>
        </w:rPr>
        <w:t>□</w:t>
      </w:r>
      <w:r w:rsidRPr="000B3E7C">
        <w:rPr>
          <w:rFonts w:ascii="宋体" w:hAnsi="宋体" w:cs="宋体" w:hint="eastAsia"/>
          <w:sz w:val="18"/>
          <w:szCs w:val="18"/>
        </w:rPr>
        <w:t>设计图纸（专业、图号）</w:t>
      </w:r>
    </w:p>
    <w:p w14:paraId="6FA98499" w14:textId="77777777" w:rsidR="00137CC0" w:rsidRPr="000B3E7C" w:rsidRDefault="00137CC0" w:rsidP="00137CC0">
      <w:pPr>
        <w:spacing w:line="240" w:lineRule="exact"/>
        <w:rPr>
          <w:sz w:val="18"/>
          <w:szCs w:val="18"/>
        </w:rPr>
      </w:pPr>
    </w:p>
    <w:p w14:paraId="5550CF93" w14:textId="77777777" w:rsidR="00137CC0" w:rsidRPr="000B3E7C" w:rsidRDefault="00137CC0" w:rsidP="00137CC0">
      <w:pPr>
        <w:spacing w:line="240" w:lineRule="exact"/>
        <w:rPr>
          <w:rFonts w:ascii="黑体" w:eastAsia="黑体" w:hAnsi="宋体"/>
          <w:sz w:val="18"/>
          <w:szCs w:val="18"/>
        </w:rPr>
      </w:pPr>
      <w:r w:rsidRPr="000B3E7C">
        <w:rPr>
          <w:rFonts w:cs="宋体" w:hint="eastAsia"/>
          <w:b/>
          <w:bCs/>
          <w:sz w:val="18"/>
          <w:szCs w:val="18"/>
        </w:rPr>
        <w:t>暖通专业</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7D281420"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8382D1F"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Pr>
          <w:p w14:paraId="3E27B542"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4618B42"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hint="eastAsia"/>
                <w:sz w:val="18"/>
                <w:szCs w:val="18"/>
              </w:rPr>
              <w:t>√</w:t>
            </w:r>
          </w:p>
        </w:tc>
      </w:tr>
    </w:tbl>
    <w:p w14:paraId="059915D3"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8.1.4</w:t>
      </w:r>
      <w:r w:rsidRPr="000B3E7C">
        <w:rPr>
          <w:rFonts w:ascii="黑体" w:eastAsia="黑体" w:hAnsi="宋体" w:cs="黑体" w:hint="eastAsia"/>
          <w:sz w:val="18"/>
          <w:szCs w:val="18"/>
        </w:rPr>
        <w:t>采用集中供暖空调系统的建筑，房间内的温度、湿度、新风量等设计参数</w:t>
      </w:r>
      <w:r w:rsidRPr="000B3E7C">
        <w:rPr>
          <w:rFonts w:ascii="黑体" w:eastAsia="黑体" w:hAnsi="宋体" w:cs="黑体"/>
          <w:sz w:val="18"/>
          <w:szCs w:val="18"/>
        </w:rPr>
        <w:t xml:space="preserve"> </w:t>
      </w:r>
      <w:r w:rsidRPr="000B3E7C">
        <w:rPr>
          <w:rFonts w:ascii="黑体" w:eastAsia="黑体" w:hAnsi="宋体" w:cs="黑体" w:hint="eastAsia"/>
          <w:sz w:val="18"/>
          <w:szCs w:val="18"/>
        </w:rPr>
        <w:t>应符合现行国家标准《民用建筑供暖通风与空气调节设计规范》</w:t>
      </w:r>
      <w:r w:rsidRPr="000B3E7C">
        <w:rPr>
          <w:rFonts w:ascii="黑体" w:eastAsia="黑体" w:hAnsi="宋体" w:cs="黑体"/>
          <w:sz w:val="18"/>
          <w:szCs w:val="18"/>
        </w:rPr>
        <w:t>GB 50736</w:t>
      </w:r>
      <w:r w:rsidRPr="000B3E7C">
        <w:rPr>
          <w:rFonts w:ascii="黑体" w:eastAsia="黑体" w:hAnsi="宋体" w:cs="黑体" w:hint="eastAsia"/>
          <w:sz w:val="18"/>
          <w:szCs w:val="18"/>
        </w:rPr>
        <w:t>的规定。</w:t>
      </w:r>
    </w:p>
    <w:p w14:paraId="5CE6FF6A"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技术措施说明：（集中空调系统须说明温度、湿度、新风量等设计参数）</w:t>
      </w:r>
    </w:p>
    <w:p w14:paraId="24E17574" w14:textId="77777777" w:rsidR="00137CC0" w:rsidRDefault="00137CC0" w:rsidP="00137CC0">
      <w:pPr>
        <w:spacing w:line="240" w:lineRule="exact"/>
        <w:rPr>
          <w:rFonts w:ascii="宋体" w:hAnsi="宋体" w:cs="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790AC1" w:rsidRPr="000B3E7C" w14:paraId="7CA82335" w14:textId="77777777" w:rsidTr="00840C85">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863A4DA" w14:textId="77777777" w:rsidR="00790AC1" w:rsidRPr="000B3E7C" w:rsidRDefault="00790AC1" w:rsidP="00840C85">
            <w:pPr>
              <w:spacing w:line="240" w:lineRule="exact"/>
              <w:jc w:val="center"/>
              <w:rPr>
                <w:rFonts w:ascii="黑体" w:eastAsia="黑体" w:hAnsi="宋体" w:cs="黑体"/>
                <w:sz w:val="18"/>
                <w:szCs w:val="18"/>
              </w:rPr>
            </w:pPr>
            <w:r w:rsidRPr="000B3E7C">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Pr>
          <w:p w14:paraId="21B82480" w14:textId="77777777" w:rsidR="00790AC1" w:rsidRPr="000B3E7C" w:rsidRDefault="00790AC1" w:rsidP="00840C85">
            <w:pPr>
              <w:spacing w:line="240" w:lineRule="exact"/>
              <w:jc w:val="center"/>
              <w:rPr>
                <w:rFonts w:ascii="黑体" w:eastAsia="黑体" w:hAnsi="宋体" w:cs="黑体"/>
                <w:sz w:val="18"/>
                <w:szCs w:val="18"/>
              </w:rPr>
            </w:pPr>
            <w:r w:rsidRPr="000B3E7C">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305D0C28" w14:textId="77777777" w:rsidR="00790AC1" w:rsidRPr="000B3E7C" w:rsidRDefault="00790AC1" w:rsidP="00840C85">
            <w:pPr>
              <w:spacing w:line="240" w:lineRule="exact"/>
              <w:jc w:val="center"/>
              <w:rPr>
                <w:rFonts w:ascii="黑体" w:eastAsia="黑体" w:hAnsi="宋体" w:cs="黑体"/>
                <w:sz w:val="18"/>
                <w:szCs w:val="18"/>
              </w:rPr>
            </w:pPr>
            <w:r w:rsidRPr="000B3E7C">
              <w:rPr>
                <w:rFonts w:ascii="Batang" w:eastAsia="Batang" w:hAnsi="Batang" w:cs="宋体" w:hint="eastAsia"/>
              </w:rPr>
              <w:t>○</w:t>
            </w:r>
          </w:p>
        </w:tc>
      </w:tr>
    </w:tbl>
    <w:p w14:paraId="595BAFCC" w14:textId="77777777" w:rsidR="00790AC1" w:rsidRPr="000B3E7C" w:rsidRDefault="00790AC1" w:rsidP="00790AC1">
      <w:pPr>
        <w:spacing w:line="240" w:lineRule="exact"/>
        <w:rPr>
          <w:rFonts w:ascii="黑体" w:eastAsia="黑体" w:hAnsi="宋体"/>
          <w:sz w:val="18"/>
          <w:szCs w:val="18"/>
        </w:rPr>
      </w:pPr>
      <w:r w:rsidRPr="000B3E7C">
        <w:rPr>
          <w:rFonts w:ascii="黑体" w:eastAsia="黑体" w:hAnsi="宋体" w:cs="黑体"/>
          <w:sz w:val="18"/>
          <w:szCs w:val="18"/>
        </w:rPr>
        <w:t>8.1.5</w:t>
      </w:r>
      <w:r w:rsidRPr="000B3E7C">
        <w:rPr>
          <w:rFonts w:ascii="黑体" w:eastAsia="黑体" w:hAnsi="宋体" w:cs="黑体" w:hint="eastAsia"/>
          <w:sz w:val="18"/>
          <w:szCs w:val="18"/>
        </w:rPr>
        <w:t>在室内设计温、湿度条件下，建筑围护结构内表面不得结露。</w:t>
      </w:r>
    </w:p>
    <w:p w14:paraId="2D741594" w14:textId="77777777" w:rsidR="00790AC1" w:rsidRPr="000B3E7C" w:rsidRDefault="00790AC1" w:rsidP="00790AC1">
      <w:pPr>
        <w:spacing w:line="240" w:lineRule="exact"/>
        <w:rPr>
          <w:rFonts w:ascii="宋体"/>
          <w:sz w:val="18"/>
          <w:szCs w:val="18"/>
        </w:rPr>
      </w:pPr>
      <w:r w:rsidRPr="000B3E7C">
        <w:rPr>
          <w:rFonts w:ascii="宋体" w:hAnsi="宋体" w:cs="宋体" w:hint="eastAsia"/>
          <w:sz w:val="18"/>
          <w:szCs w:val="18"/>
        </w:rPr>
        <w:t>技术措施说明：夏热冬</w:t>
      </w:r>
      <w:proofErr w:type="gramStart"/>
      <w:r w:rsidRPr="000B3E7C">
        <w:rPr>
          <w:rFonts w:ascii="宋体" w:hAnsi="宋体" w:cs="宋体" w:hint="eastAsia"/>
          <w:sz w:val="18"/>
          <w:szCs w:val="18"/>
        </w:rPr>
        <w:t>暖地区</w:t>
      </w:r>
      <w:proofErr w:type="gramEnd"/>
      <w:r w:rsidRPr="000B3E7C">
        <w:rPr>
          <w:rFonts w:ascii="宋体" w:hAnsi="宋体" w:cs="宋体" w:hint="eastAsia"/>
          <w:sz w:val="18"/>
          <w:szCs w:val="18"/>
        </w:rPr>
        <w:t>不适用。</w:t>
      </w:r>
    </w:p>
    <w:p w14:paraId="596C9AE4" w14:textId="77777777" w:rsidR="00790AC1" w:rsidRPr="000B3E7C" w:rsidRDefault="00790AC1" w:rsidP="00790AC1">
      <w:pPr>
        <w:spacing w:line="240" w:lineRule="exact"/>
        <w:rPr>
          <w:rFonts w:ascii="黑体" w:eastAsia="黑体" w:hAnsi="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设计图纸（专业、图号）</w:t>
      </w:r>
    </w:p>
    <w:p w14:paraId="367F0BA6" w14:textId="77777777" w:rsidR="002C2D69" w:rsidRDefault="002C2D69" w:rsidP="002C2D69">
      <w:pPr>
        <w:spacing w:line="240" w:lineRule="exact"/>
        <w:ind w:left="452" w:hangingChars="250" w:hanging="452"/>
        <w:rPr>
          <w:rFonts w:cs="宋体"/>
          <w:b/>
          <w:bCs/>
          <w:sz w:val="18"/>
          <w:szCs w:val="18"/>
        </w:rPr>
      </w:pPr>
    </w:p>
    <w:p w14:paraId="42EEAB95" w14:textId="77777777" w:rsidR="002C2D69" w:rsidRPr="000B3E7C" w:rsidRDefault="002C2D69" w:rsidP="002C2D69">
      <w:pPr>
        <w:spacing w:line="240" w:lineRule="exact"/>
        <w:ind w:left="452" w:hangingChars="250" w:hanging="452"/>
        <w:rPr>
          <w:b/>
          <w:bCs/>
          <w:sz w:val="18"/>
          <w:szCs w:val="18"/>
        </w:rPr>
      </w:pPr>
      <w:r w:rsidRPr="000B3E7C">
        <w:rPr>
          <w:rFonts w:cs="宋体" w:hint="eastAsia"/>
          <w:b/>
          <w:bCs/>
          <w:sz w:val="18"/>
          <w:szCs w:val="18"/>
        </w:rPr>
        <w:t>电气专业</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2C2D69" w:rsidRPr="000B3E7C" w14:paraId="511F131E" w14:textId="77777777" w:rsidTr="00DE41CF">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59394985" w14:textId="77777777" w:rsidR="002C2D69" w:rsidRPr="000B3E7C" w:rsidRDefault="002C2D69" w:rsidP="00DE41CF">
            <w:pPr>
              <w:spacing w:line="240" w:lineRule="exact"/>
              <w:jc w:val="center"/>
              <w:rPr>
                <w:rFonts w:ascii="黑体" w:eastAsia="黑体" w:hAnsi="宋体" w:cs="黑体"/>
                <w:sz w:val="18"/>
                <w:szCs w:val="18"/>
              </w:rPr>
            </w:pPr>
            <w:r w:rsidRPr="000B3E7C">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Pr>
          <w:p w14:paraId="05C65DB8" w14:textId="77777777" w:rsidR="002C2D69" w:rsidRPr="000B3E7C" w:rsidRDefault="002C2D69" w:rsidP="00DE41CF">
            <w:pPr>
              <w:spacing w:line="240" w:lineRule="exact"/>
              <w:jc w:val="center"/>
              <w:rPr>
                <w:rFonts w:ascii="黑体" w:eastAsia="黑体" w:hAnsi="宋体" w:cs="黑体"/>
                <w:sz w:val="18"/>
                <w:szCs w:val="18"/>
              </w:rPr>
            </w:pPr>
            <w:r w:rsidRPr="000B3E7C">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26060CA0" w14:textId="77777777" w:rsidR="002C2D69" w:rsidRPr="000B3E7C" w:rsidRDefault="002C2D69" w:rsidP="00DE41CF">
            <w:pPr>
              <w:spacing w:line="240" w:lineRule="exact"/>
              <w:jc w:val="center"/>
              <w:rPr>
                <w:rFonts w:ascii="黑体" w:eastAsia="黑体" w:hAnsi="宋体" w:cs="黑体"/>
                <w:sz w:val="18"/>
                <w:szCs w:val="18"/>
              </w:rPr>
            </w:pPr>
            <w:r w:rsidRPr="000B3E7C">
              <w:rPr>
                <w:rFonts w:ascii="黑体" w:eastAsia="黑体" w:hAnsi="宋体" w:cs="黑体" w:hint="eastAsia"/>
                <w:sz w:val="18"/>
                <w:szCs w:val="18"/>
              </w:rPr>
              <w:t>√</w:t>
            </w:r>
          </w:p>
        </w:tc>
      </w:tr>
    </w:tbl>
    <w:p w14:paraId="302D3A32" w14:textId="77777777" w:rsidR="002C2D69" w:rsidRPr="000B3E7C" w:rsidRDefault="002C2D69" w:rsidP="002C2D69">
      <w:pPr>
        <w:spacing w:line="240" w:lineRule="exact"/>
        <w:rPr>
          <w:rFonts w:ascii="黑体" w:eastAsia="黑体" w:hAnsi="宋体"/>
          <w:sz w:val="18"/>
          <w:szCs w:val="18"/>
        </w:rPr>
      </w:pPr>
      <w:r w:rsidRPr="000B3E7C">
        <w:rPr>
          <w:rFonts w:ascii="黑体" w:eastAsia="黑体" w:hAnsi="宋体" w:cs="黑体"/>
          <w:sz w:val="18"/>
          <w:szCs w:val="18"/>
        </w:rPr>
        <w:t>8.1.3</w:t>
      </w:r>
      <w:r w:rsidRPr="000B3E7C">
        <w:rPr>
          <w:rFonts w:ascii="黑体" w:eastAsia="黑体" w:hAnsi="宋体" w:cs="黑体" w:hint="eastAsia"/>
          <w:sz w:val="18"/>
          <w:szCs w:val="18"/>
        </w:rPr>
        <w:t>建筑照明数量和质量应符合现行国家标准《建筑照明设计标准》</w:t>
      </w:r>
      <w:r w:rsidRPr="000B3E7C">
        <w:rPr>
          <w:rFonts w:ascii="黑体" w:eastAsia="黑体" w:hAnsi="宋体" w:cs="黑体"/>
          <w:sz w:val="18"/>
          <w:szCs w:val="18"/>
        </w:rPr>
        <w:t xml:space="preserve">GB 50034 </w:t>
      </w:r>
      <w:r w:rsidRPr="000B3E7C">
        <w:rPr>
          <w:rFonts w:ascii="黑体" w:eastAsia="黑体" w:hAnsi="宋体" w:cs="黑体" w:hint="eastAsia"/>
          <w:sz w:val="18"/>
          <w:szCs w:val="18"/>
        </w:rPr>
        <w:t>的规定。</w:t>
      </w:r>
    </w:p>
    <w:p w14:paraId="521E50E7" w14:textId="77777777" w:rsidR="002C2D69" w:rsidRPr="000B3E7C" w:rsidRDefault="002C2D69" w:rsidP="002C2D69">
      <w:pPr>
        <w:spacing w:line="240" w:lineRule="exact"/>
        <w:rPr>
          <w:rFonts w:ascii="宋体"/>
          <w:sz w:val="18"/>
          <w:szCs w:val="18"/>
        </w:rPr>
      </w:pPr>
      <w:r w:rsidRPr="000B3E7C">
        <w:rPr>
          <w:rFonts w:ascii="宋体" w:hAnsi="宋体" w:cs="宋体" w:hint="eastAsia"/>
          <w:sz w:val="18"/>
          <w:szCs w:val="18"/>
        </w:rPr>
        <w:t>技术措施说明：（应说明建筑室内照度、统一眩光值、一般显色指数等建筑照明数量和质量的相关内容）</w:t>
      </w:r>
    </w:p>
    <w:p w14:paraId="7012855B" w14:textId="77777777" w:rsidR="002C2D69" w:rsidRPr="000B3E7C" w:rsidRDefault="002C2D69" w:rsidP="002C2D69">
      <w:pPr>
        <w:spacing w:line="240" w:lineRule="exact"/>
        <w:rPr>
          <w:rFonts w:ascii="黑体" w:eastAsia="黑体" w:hAnsi="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设计图纸（专业、图号）</w:t>
      </w:r>
    </w:p>
    <w:p w14:paraId="1192F34A" w14:textId="77777777" w:rsidR="00137CC0" w:rsidRPr="002C2D69" w:rsidRDefault="00137CC0" w:rsidP="00137CC0">
      <w:pPr>
        <w:spacing w:line="240" w:lineRule="exact"/>
        <w:rPr>
          <w:rFonts w:eastAsia="黑体" w:hAnsi="黑体"/>
          <w:b/>
          <w:bCs/>
          <w:kern w:val="0"/>
          <w:sz w:val="18"/>
          <w:szCs w:val="18"/>
        </w:rPr>
      </w:pPr>
    </w:p>
    <w:p w14:paraId="4D8C21D8" w14:textId="77777777" w:rsidR="00137CC0" w:rsidRPr="000B3E7C" w:rsidRDefault="00137CC0" w:rsidP="00137CC0">
      <w:pPr>
        <w:spacing w:line="240" w:lineRule="exact"/>
        <w:jc w:val="center"/>
        <w:rPr>
          <w:b/>
          <w:bCs/>
          <w:sz w:val="18"/>
          <w:szCs w:val="18"/>
        </w:rPr>
      </w:pPr>
      <w:r w:rsidRPr="000B3E7C">
        <w:rPr>
          <w:rFonts w:cs="宋体" w:hint="eastAsia"/>
          <w:b/>
          <w:bCs/>
          <w:sz w:val="18"/>
          <w:szCs w:val="18"/>
        </w:rPr>
        <w:t>自选说明内容（评分项）</w:t>
      </w:r>
    </w:p>
    <w:p w14:paraId="13FB2BA5" w14:textId="77777777" w:rsidR="006A4A73" w:rsidRPr="000B3E7C" w:rsidRDefault="006A4A73" w:rsidP="00137CC0">
      <w:pPr>
        <w:spacing w:line="240" w:lineRule="exact"/>
        <w:rPr>
          <w:sz w:val="18"/>
          <w:szCs w:val="18"/>
        </w:rPr>
      </w:pPr>
    </w:p>
    <w:p w14:paraId="25C61A0E" w14:textId="77777777" w:rsidR="00137CC0" w:rsidRDefault="00137CC0" w:rsidP="00137CC0">
      <w:pPr>
        <w:spacing w:line="240" w:lineRule="exact"/>
        <w:rPr>
          <w:rFonts w:cs="宋体"/>
          <w:b/>
          <w:bCs/>
          <w:sz w:val="18"/>
          <w:szCs w:val="18"/>
        </w:rPr>
      </w:pPr>
      <w:r w:rsidRPr="000B3E7C">
        <w:rPr>
          <w:rFonts w:cs="宋体" w:hint="eastAsia"/>
          <w:b/>
          <w:bCs/>
          <w:sz w:val="18"/>
          <w:szCs w:val="18"/>
        </w:rPr>
        <w:t>建筑专业</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790AC1" w:rsidRPr="000B3E7C" w14:paraId="273C9C5D" w14:textId="77777777" w:rsidTr="00840C85">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3BE25F02" w14:textId="77777777" w:rsidR="00790AC1" w:rsidRPr="000B3E7C" w:rsidRDefault="00790AC1" w:rsidP="00840C85">
            <w:pPr>
              <w:spacing w:line="240" w:lineRule="exact"/>
              <w:jc w:val="center"/>
              <w:rPr>
                <w:rFonts w:ascii="黑体" w:eastAsia="黑体" w:hAnsi="宋体" w:cs="黑体"/>
                <w:sz w:val="18"/>
                <w:szCs w:val="18"/>
              </w:rPr>
            </w:pPr>
            <w:r w:rsidRPr="000B3E7C">
              <w:rPr>
                <w:rFonts w:ascii="黑体" w:eastAsia="黑体" w:hAnsi="宋体" w:cs="黑体"/>
                <w:sz w:val="18"/>
                <w:szCs w:val="18"/>
              </w:rPr>
              <w:t>6</w:t>
            </w:r>
          </w:p>
        </w:tc>
        <w:tc>
          <w:tcPr>
            <w:tcW w:w="397" w:type="dxa"/>
            <w:tcBorders>
              <w:top w:val="single" w:sz="4" w:space="0" w:color="000000"/>
              <w:left w:val="single" w:sz="4" w:space="0" w:color="000000"/>
              <w:bottom w:val="single" w:sz="4" w:space="0" w:color="000000"/>
              <w:right w:val="single" w:sz="4" w:space="0" w:color="000000"/>
            </w:tcBorders>
          </w:tcPr>
          <w:p w14:paraId="766393FC" w14:textId="77777777" w:rsidR="00790AC1" w:rsidRPr="000B3E7C" w:rsidRDefault="00790AC1" w:rsidP="00840C85">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65311697" w14:textId="77777777" w:rsidR="00790AC1" w:rsidRPr="000B3E7C" w:rsidRDefault="00790AC1" w:rsidP="00840C85">
            <w:pPr>
              <w:spacing w:line="240" w:lineRule="exact"/>
              <w:jc w:val="center"/>
              <w:rPr>
                <w:rFonts w:ascii="黑体" w:eastAsia="黑体" w:hAnsi="宋体" w:cs="黑体"/>
                <w:sz w:val="18"/>
                <w:szCs w:val="18"/>
              </w:rPr>
            </w:pPr>
          </w:p>
        </w:tc>
      </w:tr>
    </w:tbl>
    <w:p w14:paraId="5B4758C7" w14:textId="77777777" w:rsidR="00790AC1" w:rsidRPr="000B3E7C" w:rsidRDefault="00790AC1" w:rsidP="00790AC1">
      <w:pPr>
        <w:spacing w:line="240" w:lineRule="exact"/>
        <w:rPr>
          <w:rFonts w:ascii="黑体" w:eastAsia="黑体" w:hAnsi="宋体"/>
          <w:sz w:val="18"/>
          <w:szCs w:val="18"/>
        </w:rPr>
      </w:pPr>
      <w:r w:rsidRPr="000B3E7C">
        <w:rPr>
          <w:rFonts w:ascii="黑体" w:eastAsia="黑体" w:hAnsi="宋体" w:cs="黑体"/>
          <w:sz w:val="18"/>
          <w:szCs w:val="18"/>
        </w:rPr>
        <w:t>8.2.1</w:t>
      </w:r>
      <w:r w:rsidRPr="000B3E7C">
        <w:rPr>
          <w:rFonts w:ascii="黑体" w:eastAsia="黑体" w:hAnsi="宋体" w:cs="黑体" w:hint="eastAsia"/>
          <w:sz w:val="18"/>
          <w:szCs w:val="18"/>
        </w:rPr>
        <w:t>主要功能房间室内噪声级。</w:t>
      </w:r>
    </w:p>
    <w:p w14:paraId="5B259E96" w14:textId="77777777" w:rsidR="00790AC1" w:rsidRPr="000B3E7C" w:rsidRDefault="00790AC1" w:rsidP="00790AC1">
      <w:pPr>
        <w:spacing w:line="240" w:lineRule="exact"/>
        <w:rPr>
          <w:rFonts w:ascii="宋体"/>
          <w:sz w:val="18"/>
          <w:szCs w:val="18"/>
        </w:rPr>
      </w:pPr>
      <w:r w:rsidRPr="000B3E7C">
        <w:rPr>
          <w:rFonts w:ascii="宋体" w:hAnsi="宋体" w:cs="宋体" w:hint="eastAsia"/>
          <w:sz w:val="18"/>
          <w:szCs w:val="18"/>
        </w:rPr>
        <w:t>技术措施说明：（应说明主要功能房间室内噪声的控制策略，以及达到的指标）</w:t>
      </w:r>
    </w:p>
    <w:p w14:paraId="4D41C798" w14:textId="77777777" w:rsidR="00790AC1" w:rsidRPr="000B3E7C" w:rsidRDefault="00790AC1" w:rsidP="00790AC1">
      <w:pPr>
        <w:spacing w:line="240" w:lineRule="exact"/>
        <w:rPr>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cs="宋体" w:hint="eastAsia"/>
          <w:sz w:val="18"/>
          <w:szCs w:val="18"/>
        </w:rPr>
        <w:t>室内背景噪声计算书</w:t>
      </w:r>
      <w:r w:rsidRPr="000B3E7C">
        <w:rPr>
          <w:rFonts w:ascii="宋体" w:hAnsi="宋体" w:cs="宋体" w:hint="eastAsia"/>
          <w:sz w:val="18"/>
          <w:szCs w:val="18"/>
        </w:rPr>
        <w:t>；</w:t>
      </w:r>
      <w:r w:rsidRPr="000B3E7C">
        <w:rPr>
          <w:rFonts w:ascii="宋体" w:hAnsi="宋体" w:hint="eastAsia"/>
          <w:sz w:val="18"/>
          <w:szCs w:val="18"/>
        </w:rPr>
        <w:t>□</w:t>
      </w:r>
      <w:r w:rsidRPr="000B3E7C">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27504939"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6F92E9A8"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9</w:t>
            </w:r>
          </w:p>
        </w:tc>
        <w:tc>
          <w:tcPr>
            <w:tcW w:w="397" w:type="dxa"/>
            <w:tcBorders>
              <w:top w:val="single" w:sz="4" w:space="0" w:color="000000"/>
              <w:left w:val="single" w:sz="4" w:space="0" w:color="000000"/>
              <w:bottom w:val="single" w:sz="4" w:space="0" w:color="000000"/>
              <w:right w:val="single" w:sz="4" w:space="0" w:color="000000"/>
            </w:tcBorders>
          </w:tcPr>
          <w:p w14:paraId="721AD142" w14:textId="77777777" w:rsidR="00137CC0" w:rsidRPr="000B3E7C"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9DABB4E" w14:textId="77777777" w:rsidR="00137CC0" w:rsidRPr="000B3E7C" w:rsidRDefault="00137CC0" w:rsidP="00137CC0">
            <w:pPr>
              <w:spacing w:line="240" w:lineRule="exact"/>
              <w:jc w:val="center"/>
              <w:rPr>
                <w:rFonts w:ascii="黑体" w:eastAsia="黑体" w:hAnsi="宋体" w:cs="黑体"/>
                <w:sz w:val="18"/>
                <w:szCs w:val="18"/>
              </w:rPr>
            </w:pPr>
          </w:p>
        </w:tc>
      </w:tr>
    </w:tbl>
    <w:p w14:paraId="4E15D7CA"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8.2.2</w:t>
      </w:r>
      <w:r w:rsidRPr="000B3E7C">
        <w:rPr>
          <w:rFonts w:ascii="黑体" w:eastAsia="黑体" w:hAnsi="宋体" w:cs="黑体" w:hint="eastAsia"/>
          <w:sz w:val="18"/>
          <w:szCs w:val="18"/>
        </w:rPr>
        <w:t>主要功能房间的隔声性能良好。</w:t>
      </w:r>
    </w:p>
    <w:p w14:paraId="3704302F"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技术措施说明：（应说明主要功能房间的外墙、隔墙、楼板和门板的构造，及达到的隔声性能）</w:t>
      </w:r>
    </w:p>
    <w:p w14:paraId="36B93FB6" w14:textId="77777777" w:rsidR="00137CC0" w:rsidRPr="000B3E7C" w:rsidRDefault="00137CC0" w:rsidP="00137CC0">
      <w:pPr>
        <w:spacing w:line="240" w:lineRule="exact"/>
        <w:rPr>
          <w:rFonts w:ascii="黑体" w:eastAsia="黑体" w:hAnsi="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围护结构隔音量计算书；设计图纸（专业、图号）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0D44720E"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BCDEB47"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2</w:t>
            </w:r>
          </w:p>
        </w:tc>
        <w:tc>
          <w:tcPr>
            <w:tcW w:w="397" w:type="dxa"/>
            <w:tcBorders>
              <w:top w:val="single" w:sz="4" w:space="0" w:color="000000"/>
              <w:left w:val="single" w:sz="4" w:space="0" w:color="000000"/>
              <w:bottom w:val="single" w:sz="4" w:space="0" w:color="000000"/>
              <w:right w:val="single" w:sz="4" w:space="0" w:color="000000"/>
            </w:tcBorders>
          </w:tcPr>
          <w:p w14:paraId="25C7EB8B" w14:textId="77777777" w:rsidR="00137CC0" w:rsidRPr="000B3E7C"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1A40AF1" w14:textId="77777777" w:rsidR="00137CC0" w:rsidRPr="000B3E7C" w:rsidRDefault="00137CC0" w:rsidP="00137CC0">
            <w:pPr>
              <w:spacing w:line="240" w:lineRule="exact"/>
              <w:jc w:val="center"/>
              <w:rPr>
                <w:rFonts w:ascii="黑体" w:eastAsia="黑体" w:hAnsi="宋体" w:cs="黑体"/>
                <w:sz w:val="18"/>
                <w:szCs w:val="18"/>
              </w:rPr>
            </w:pPr>
          </w:p>
        </w:tc>
      </w:tr>
    </w:tbl>
    <w:p w14:paraId="15D846E6"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8.2.3-1</w:t>
      </w:r>
      <w:r w:rsidRPr="000B3E7C">
        <w:rPr>
          <w:rFonts w:ascii="黑体" w:eastAsia="黑体" w:hAnsi="宋体" w:cs="黑体" w:hint="eastAsia"/>
          <w:sz w:val="18"/>
          <w:szCs w:val="18"/>
        </w:rPr>
        <w:t>采取减少噪声干扰的措施</w:t>
      </w:r>
      <w:r w:rsidRPr="000B3E7C">
        <w:rPr>
          <w:rFonts w:ascii="黑体" w:eastAsia="黑体" w:hAnsi="宋体" w:cs="黑体"/>
          <w:sz w:val="18"/>
          <w:szCs w:val="18"/>
        </w:rPr>
        <w:t>——</w:t>
      </w:r>
      <w:r w:rsidRPr="000B3E7C">
        <w:rPr>
          <w:rFonts w:ascii="黑体" w:eastAsia="黑体" w:hAnsi="宋体" w:cs="黑体" w:hint="eastAsia"/>
          <w:sz w:val="18"/>
          <w:szCs w:val="18"/>
        </w:rPr>
        <w:t>建筑平面布局合理，无明显干扰。（</w:t>
      </w:r>
      <w:r w:rsidRPr="000B3E7C">
        <w:rPr>
          <w:rFonts w:ascii="黑体" w:eastAsia="黑体" w:hAnsi="宋体" w:cs="黑体"/>
          <w:sz w:val="18"/>
          <w:szCs w:val="18"/>
        </w:rPr>
        <w:t>8.2.3</w:t>
      </w:r>
      <w:r w:rsidRPr="000B3E7C">
        <w:rPr>
          <w:rFonts w:ascii="黑体" w:eastAsia="黑体" w:hAnsi="宋体" w:cs="黑体" w:hint="eastAsia"/>
          <w:sz w:val="18"/>
          <w:szCs w:val="18"/>
        </w:rPr>
        <w:t>条拆分为</w:t>
      </w:r>
      <w:r w:rsidRPr="000B3E7C">
        <w:rPr>
          <w:rFonts w:ascii="黑体" w:eastAsia="黑体" w:hAnsi="宋体" w:cs="黑体"/>
          <w:sz w:val="18"/>
          <w:szCs w:val="18"/>
        </w:rPr>
        <w:t>2</w:t>
      </w:r>
      <w:r w:rsidRPr="000B3E7C">
        <w:rPr>
          <w:rFonts w:ascii="黑体" w:eastAsia="黑体" w:hAnsi="宋体" w:cs="黑体" w:hint="eastAsia"/>
          <w:sz w:val="18"/>
          <w:szCs w:val="18"/>
        </w:rPr>
        <w:t>个子项，本条为第</w:t>
      </w:r>
      <w:r w:rsidRPr="000B3E7C">
        <w:rPr>
          <w:rFonts w:ascii="黑体" w:eastAsia="黑体" w:hAnsi="宋体" w:cs="黑体"/>
          <w:sz w:val="18"/>
          <w:szCs w:val="18"/>
        </w:rPr>
        <w:t>1</w:t>
      </w:r>
      <w:r w:rsidRPr="000B3E7C">
        <w:rPr>
          <w:rFonts w:ascii="黑体" w:eastAsia="黑体" w:hAnsi="宋体" w:cs="黑体" w:hint="eastAsia"/>
          <w:sz w:val="18"/>
          <w:szCs w:val="18"/>
        </w:rPr>
        <w:t>项）</w:t>
      </w:r>
    </w:p>
    <w:p w14:paraId="2524B34B"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技术措施说明：（从建筑平面布局及功能空间布置上说明减少相邻空间的噪声影响的措施，包括室内噪声源的隔离及消声措施）</w:t>
      </w:r>
    </w:p>
    <w:p w14:paraId="0BFF1C41" w14:textId="77777777" w:rsidR="00137CC0" w:rsidRPr="000B3E7C" w:rsidRDefault="00137CC0" w:rsidP="00137CC0">
      <w:pPr>
        <w:spacing w:line="240" w:lineRule="exact"/>
        <w:rPr>
          <w:rFonts w:ascii="黑体" w:eastAsia="黑体" w:hAnsi="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4C138C34"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54EB96D5"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3</w:t>
            </w:r>
          </w:p>
        </w:tc>
        <w:tc>
          <w:tcPr>
            <w:tcW w:w="397" w:type="dxa"/>
            <w:tcBorders>
              <w:top w:val="single" w:sz="4" w:space="0" w:color="000000"/>
              <w:left w:val="single" w:sz="4" w:space="0" w:color="000000"/>
              <w:bottom w:val="single" w:sz="4" w:space="0" w:color="000000"/>
              <w:right w:val="single" w:sz="4" w:space="0" w:color="000000"/>
            </w:tcBorders>
          </w:tcPr>
          <w:p w14:paraId="6D0647D3" w14:textId="77777777" w:rsidR="00137CC0" w:rsidRPr="000B3E7C"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24FE551A" w14:textId="77777777" w:rsidR="00137CC0" w:rsidRPr="000B3E7C" w:rsidRDefault="00137CC0" w:rsidP="00137CC0">
            <w:pPr>
              <w:spacing w:line="240" w:lineRule="exact"/>
              <w:jc w:val="center"/>
              <w:rPr>
                <w:rFonts w:ascii="黑体" w:eastAsia="黑体" w:hAnsi="宋体" w:cs="黑体"/>
                <w:sz w:val="18"/>
                <w:szCs w:val="18"/>
              </w:rPr>
            </w:pPr>
          </w:p>
        </w:tc>
      </w:tr>
    </w:tbl>
    <w:p w14:paraId="24F684DA"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8.2.4</w:t>
      </w:r>
      <w:r w:rsidRPr="000B3E7C">
        <w:rPr>
          <w:rFonts w:ascii="黑体" w:eastAsia="黑体" w:hAnsi="宋体" w:cs="黑体" w:hint="eastAsia"/>
          <w:sz w:val="18"/>
          <w:szCs w:val="18"/>
        </w:rPr>
        <w:t>公共建筑中的多功能厅、接待大厅、大型会议室和其他有声学要求的重要房间进行专项声学设计。</w:t>
      </w:r>
    </w:p>
    <w:p w14:paraId="2053707F"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技术措施说明：（说明公共建筑的多功能厅、接待大厅及会议室等声学要求的重要房间的专项声学设计）</w:t>
      </w:r>
    </w:p>
    <w:p w14:paraId="3C0F6EAF" w14:textId="77777777" w:rsidR="00137CC0" w:rsidRPr="000B3E7C" w:rsidRDefault="00137CC0" w:rsidP="00137CC0">
      <w:pPr>
        <w:spacing w:line="240" w:lineRule="exact"/>
        <w:rPr>
          <w:rFonts w:ascii="黑体" w:eastAsia="黑体" w:hAnsi="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声学设计专项报告；</w:t>
      </w:r>
      <w:r w:rsidRPr="000B3E7C">
        <w:rPr>
          <w:rFonts w:ascii="宋体" w:hAnsi="宋体" w:hint="eastAsia"/>
          <w:sz w:val="18"/>
          <w:szCs w:val="18"/>
        </w:rPr>
        <w:t>□</w:t>
      </w:r>
      <w:r w:rsidRPr="000B3E7C">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6719D300"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37161268"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3</w:t>
            </w:r>
          </w:p>
        </w:tc>
        <w:tc>
          <w:tcPr>
            <w:tcW w:w="397" w:type="dxa"/>
            <w:tcBorders>
              <w:top w:val="single" w:sz="4" w:space="0" w:color="000000"/>
              <w:left w:val="single" w:sz="4" w:space="0" w:color="000000"/>
              <w:bottom w:val="single" w:sz="4" w:space="0" w:color="000000"/>
              <w:right w:val="single" w:sz="4" w:space="0" w:color="000000"/>
            </w:tcBorders>
          </w:tcPr>
          <w:p w14:paraId="64CCE9A9" w14:textId="77777777" w:rsidR="00137CC0" w:rsidRPr="000B3E7C"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242CD5FB" w14:textId="77777777" w:rsidR="00137CC0" w:rsidRPr="000B3E7C" w:rsidRDefault="00137CC0" w:rsidP="00137CC0">
            <w:pPr>
              <w:spacing w:line="240" w:lineRule="exact"/>
              <w:jc w:val="center"/>
              <w:rPr>
                <w:rFonts w:ascii="黑体" w:eastAsia="黑体" w:hAnsi="宋体" w:cs="黑体"/>
                <w:sz w:val="18"/>
                <w:szCs w:val="18"/>
              </w:rPr>
            </w:pPr>
          </w:p>
        </w:tc>
      </w:tr>
    </w:tbl>
    <w:p w14:paraId="64C09884"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8.2.5</w:t>
      </w:r>
      <w:r w:rsidRPr="000B3E7C">
        <w:rPr>
          <w:rFonts w:ascii="黑体" w:eastAsia="黑体" w:hAnsi="宋体" w:cs="黑体" w:hint="eastAsia"/>
          <w:sz w:val="18"/>
          <w:szCs w:val="18"/>
        </w:rPr>
        <w:t>建筑主要功能房间具有良好的户外视野。</w:t>
      </w:r>
    </w:p>
    <w:p w14:paraId="4BA7E0E9"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技术措施说明：（说明居住建筑最小相邻间距，公共建筑视线干扰情况）</w:t>
      </w:r>
    </w:p>
    <w:p w14:paraId="026C2623" w14:textId="77777777" w:rsidR="00137CC0" w:rsidRPr="000B3E7C" w:rsidRDefault="00137CC0" w:rsidP="00137CC0">
      <w:pPr>
        <w:spacing w:line="240" w:lineRule="exact"/>
        <w:rPr>
          <w:rFonts w:ascii="黑体" w:eastAsia="黑体" w:hAnsi="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20109A60"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9FFB7E1"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8</w:t>
            </w:r>
          </w:p>
        </w:tc>
        <w:tc>
          <w:tcPr>
            <w:tcW w:w="397" w:type="dxa"/>
            <w:tcBorders>
              <w:top w:val="single" w:sz="4" w:space="0" w:color="000000"/>
              <w:left w:val="single" w:sz="4" w:space="0" w:color="000000"/>
              <w:bottom w:val="single" w:sz="4" w:space="0" w:color="000000"/>
              <w:right w:val="single" w:sz="4" w:space="0" w:color="000000"/>
            </w:tcBorders>
          </w:tcPr>
          <w:p w14:paraId="323DD7D5" w14:textId="77777777" w:rsidR="00137CC0" w:rsidRPr="000B3E7C"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98DCD7B" w14:textId="77777777" w:rsidR="00137CC0" w:rsidRPr="000B3E7C" w:rsidRDefault="00137CC0" w:rsidP="00137CC0">
            <w:pPr>
              <w:spacing w:line="240" w:lineRule="exact"/>
              <w:jc w:val="center"/>
              <w:rPr>
                <w:rFonts w:ascii="黑体" w:eastAsia="黑体" w:hAnsi="宋体" w:cs="黑体"/>
                <w:sz w:val="18"/>
                <w:szCs w:val="18"/>
              </w:rPr>
            </w:pPr>
          </w:p>
        </w:tc>
      </w:tr>
    </w:tbl>
    <w:p w14:paraId="37FF16ED"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8.2.6</w:t>
      </w:r>
      <w:r w:rsidRPr="000B3E7C">
        <w:rPr>
          <w:rFonts w:ascii="黑体" w:eastAsia="黑体" w:hAnsi="宋体" w:cs="黑体" w:hint="eastAsia"/>
          <w:sz w:val="18"/>
          <w:szCs w:val="18"/>
        </w:rPr>
        <w:t>主要功能房间的采光系数满足现行国家标准《建筑采光设计标准》</w:t>
      </w:r>
      <w:r w:rsidRPr="000B3E7C">
        <w:rPr>
          <w:rFonts w:ascii="黑体" w:eastAsia="黑体" w:hAnsi="宋体" w:cs="黑体"/>
          <w:sz w:val="18"/>
          <w:szCs w:val="18"/>
        </w:rPr>
        <w:t>GB 50033</w:t>
      </w:r>
      <w:r w:rsidRPr="000B3E7C">
        <w:rPr>
          <w:rFonts w:ascii="黑体" w:eastAsia="黑体" w:hAnsi="宋体" w:cs="黑体" w:hint="eastAsia"/>
          <w:sz w:val="18"/>
          <w:szCs w:val="18"/>
        </w:rPr>
        <w:t>的要求情况。</w:t>
      </w:r>
    </w:p>
    <w:p w14:paraId="501F4D36"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技术措施说明：（居住建筑说明卧室和起居室的窗地面积比；公共建筑说明主要房间采光系数满足现行标准要求的面积比例）</w:t>
      </w:r>
    </w:p>
    <w:p w14:paraId="5BE2014F" w14:textId="77777777" w:rsidR="00137CC0" w:rsidRPr="000B3E7C" w:rsidRDefault="00137CC0" w:rsidP="00137CC0">
      <w:pPr>
        <w:spacing w:line="240" w:lineRule="exact"/>
        <w:rPr>
          <w:rFonts w:ascii="黑体" w:eastAsia="黑体" w:hAnsi="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自然采光模拟计算书；</w:t>
      </w:r>
      <w:r w:rsidRPr="000B3E7C">
        <w:rPr>
          <w:rFonts w:ascii="宋体" w:hAnsi="宋体" w:hint="eastAsia"/>
          <w:sz w:val="18"/>
          <w:szCs w:val="18"/>
        </w:rPr>
        <w:t>□</w:t>
      </w:r>
      <w:proofErr w:type="gramStart"/>
      <w:r w:rsidRPr="000B3E7C">
        <w:rPr>
          <w:rFonts w:ascii="宋体" w:hAnsi="宋体" w:cs="宋体" w:hint="eastAsia"/>
          <w:sz w:val="18"/>
          <w:szCs w:val="18"/>
        </w:rPr>
        <w:t>窗地比</w:t>
      </w:r>
      <w:proofErr w:type="gramEnd"/>
      <w:r w:rsidRPr="000B3E7C">
        <w:rPr>
          <w:rFonts w:ascii="宋体" w:hAnsi="宋体" w:cs="宋体" w:hint="eastAsia"/>
          <w:sz w:val="18"/>
          <w:szCs w:val="18"/>
        </w:rPr>
        <w:t>计算书；设计图纸（专业、图号）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6FDA62C2"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85914BC"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14</w:t>
            </w:r>
          </w:p>
        </w:tc>
        <w:tc>
          <w:tcPr>
            <w:tcW w:w="397" w:type="dxa"/>
            <w:tcBorders>
              <w:top w:val="single" w:sz="4" w:space="0" w:color="000000"/>
              <w:left w:val="single" w:sz="4" w:space="0" w:color="000000"/>
              <w:bottom w:val="single" w:sz="4" w:space="0" w:color="000000"/>
              <w:right w:val="single" w:sz="4" w:space="0" w:color="000000"/>
            </w:tcBorders>
          </w:tcPr>
          <w:p w14:paraId="5C7D2C63" w14:textId="77777777" w:rsidR="00137CC0" w:rsidRPr="000B3E7C"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491CC5BB" w14:textId="77777777" w:rsidR="00137CC0" w:rsidRPr="000B3E7C" w:rsidRDefault="00137CC0" w:rsidP="00137CC0">
            <w:pPr>
              <w:spacing w:line="240" w:lineRule="exact"/>
              <w:jc w:val="center"/>
              <w:rPr>
                <w:rFonts w:ascii="黑体" w:eastAsia="黑体" w:hAnsi="宋体" w:cs="黑体"/>
                <w:sz w:val="18"/>
                <w:szCs w:val="18"/>
              </w:rPr>
            </w:pPr>
          </w:p>
        </w:tc>
      </w:tr>
    </w:tbl>
    <w:p w14:paraId="280BA5CA"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8.2.7</w:t>
      </w:r>
      <w:r w:rsidRPr="000B3E7C">
        <w:rPr>
          <w:rFonts w:ascii="黑体" w:eastAsia="黑体" w:hAnsi="宋体" w:cs="黑体" w:hint="eastAsia"/>
          <w:sz w:val="18"/>
          <w:szCs w:val="18"/>
        </w:rPr>
        <w:t>改善建筑室内天然采光效果。</w:t>
      </w:r>
    </w:p>
    <w:p w14:paraId="61E3ECDB"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技术措施说明：（说明改善室内自然采光效果的技术措施，包括放眩光措施、内区加强采光措施和实施面积比例，改善地下空间采光措施及实施效果）</w:t>
      </w:r>
    </w:p>
    <w:p w14:paraId="0002696D" w14:textId="77777777" w:rsidR="00137CC0" w:rsidRPr="000B3E7C" w:rsidRDefault="00137CC0" w:rsidP="00137CC0">
      <w:pPr>
        <w:spacing w:line="240" w:lineRule="exact"/>
        <w:rPr>
          <w:rFonts w:ascii="黑体" w:eastAsia="黑体" w:hAnsi="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自然采光改善模拟计算书；</w:t>
      </w:r>
      <w:r w:rsidRPr="000B3E7C">
        <w:rPr>
          <w:rFonts w:ascii="宋体" w:hAnsi="宋体" w:hint="eastAsia"/>
          <w:sz w:val="18"/>
          <w:szCs w:val="18"/>
        </w:rPr>
        <w:t>□</w:t>
      </w:r>
      <w:r w:rsidRPr="000B3E7C">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7EB221E0"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793223B"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12</w:t>
            </w:r>
          </w:p>
        </w:tc>
        <w:tc>
          <w:tcPr>
            <w:tcW w:w="397" w:type="dxa"/>
            <w:tcBorders>
              <w:top w:val="single" w:sz="4" w:space="0" w:color="000000"/>
              <w:left w:val="single" w:sz="4" w:space="0" w:color="000000"/>
              <w:bottom w:val="single" w:sz="4" w:space="0" w:color="000000"/>
              <w:right w:val="single" w:sz="4" w:space="0" w:color="000000"/>
            </w:tcBorders>
          </w:tcPr>
          <w:p w14:paraId="62953502" w14:textId="77777777" w:rsidR="00137CC0" w:rsidRPr="000B3E7C"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11F7402" w14:textId="77777777" w:rsidR="00137CC0" w:rsidRPr="000B3E7C" w:rsidRDefault="00137CC0" w:rsidP="00137CC0">
            <w:pPr>
              <w:spacing w:line="240" w:lineRule="exact"/>
              <w:jc w:val="center"/>
              <w:rPr>
                <w:rFonts w:ascii="黑体" w:eastAsia="黑体" w:hAnsi="宋体" w:cs="黑体"/>
                <w:sz w:val="18"/>
                <w:szCs w:val="18"/>
              </w:rPr>
            </w:pPr>
          </w:p>
        </w:tc>
      </w:tr>
    </w:tbl>
    <w:p w14:paraId="12CA9493"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8.2.8</w:t>
      </w:r>
      <w:r w:rsidRPr="000B3E7C">
        <w:rPr>
          <w:rFonts w:ascii="黑体" w:eastAsia="黑体" w:hAnsi="宋体" w:cs="黑体" w:hint="eastAsia"/>
          <w:sz w:val="18"/>
          <w:szCs w:val="18"/>
        </w:rPr>
        <w:t>采取可调节遮阳措施，降低夏季太阳辐射得热。</w:t>
      </w:r>
    </w:p>
    <w:p w14:paraId="00B28B2C" w14:textId="77777777" w:rsidR="00137CC0" w:rsidRPr="000B3E7C" w:rsidRDefault="00137CC0" w:rsidP="00137CC0">
      <w:pPr>
        <w:spacing w:line="240" w:lineRule="exact"/>
        <w:rPr>
          <w:rFonts w:ascii="宋体"/>
          <w:sz w:val="18"/>
          <w:szCs w:val="18"/>
          <w:u w:val="single"/>
        </w:rPr>
      </w:pPr>
      <w:r w:rsidRPr="000B3E7C">
        <w:rPr>
          <w:rFonts w:ascii="宋体" w:hAnsi="宋体" w:cs="宋体" w:hint="eastAsia"/>
          <w:sz w:val="18"/>
          <w:szCs w:val="18"/>
        </w:rPr>
        <w:t>技术措施说明：本项目外窗和幕墙透明部分采用</w:t>
      </w:r>
      <w:proofErr w:type="gramStart"/>
      <w:r w:rsidRPr="000B3E7C">
        <w:rPr>
          <w:rFonts w:ascii="宋体" w:hAnsi="宋体" w:cs="宋体" w:hint="eastAsia"/>
          <w:sz w:val="18"/>
          <w:szCs w:val="18"/>
          <w:u w:val="single"/>
        </w:rPr>
        <w:t xml:space="preserve">　　　　　　　　　　　</w:t>
      </w:r>
      <w:proofErr w:type="gramEnd"/>
      <w:r w:rsidRPr="000B3E7C">
        <w:rPr>
          <w:rFonts w:ascii="宋体" w:hAnsi="宋体" w:cs="宋体" w:hint="eastAsia"/>
          <w:sz w:val="18"/>
          <w:szCs w:val="18"/>
          <w:u w:val="single"/>
        </w:rPr>
        <w:t xml:space="preserve">　</w:t>
      </w:r>
      <w:r w:rsidRPr="000B3E7C">
        <w:rPr>
          <w:rFonts w:ascii="宋体" w:hAnsi="宋体" w:cs="宋体" w:hint="eastAsia"/>
          <w:sz w:val="18"/>
          <w:szCs w:val="18"/>
        </w:rPr>
        <w:t>可控遮阳调节措施，面积比例为</w:t>
      </w:r>
      <w:r w:rsidRPr="000B3E7C">
        <w:rPr>
          <w:rFonts w:ascii="宋体" w:hAnsi="宋体" w:cs="宋体" w:hint="eastAsia"/>
          <w:sz w:val="18"/>
          <w:szCs w:val="18"/>
          <w:u w:val="single"/>
        </w:rPr>
        <w:t xml:space="preserve">　　</w:t>
      </w:r>
      <w:proofErr w:type="gramStart"/>
      <w:r w:rsidRPr="000B3E7C">
        <w:rPr>
          <w:rFonts w:ascii="宋体" w:hAnsi="宋体" w:cs="宋体" w:hint="eastAsia"/>
          <w:sz w:val="18"/>
          <w:szCs w:val="18"/>
          <w:u w:val="single"/>
        </w:rPr>
        <w:t xml:space="preserve">　</w:t>
      </w:r>
      <w:proofErr w:type="gramEnd"/>
      <w:r w:rsidRPr="000B3E7C">
        <w:rPr>
          <w:rFonts w:ascii="宋体" w:hAnsi="宋体" w:cs="宋体" w:hint="eastAsia"/>
          <w:sz w:val="18"/>
          <w:szCs w:val="18"/>
          <w:u w:val="single"/>
        </w:rPr>
        <w:t xml:space="preserve">　</w:t>
      </w:r>
      <w:r w:rsidRPr="000B3E7C">
        <w:rPr>
          <w:rFonts w:ascii="宋体" w:hAnsi="宋体" w:cs="宋体" w:hint="eastAsia"/>
          <w:sz w:val="18"/>
          <w:szCs w:val="18"/>
        </w:rPr>
        <w:t>。</w:t>
      </w:r>
    </w:p>
    <w:p w14:paraId="5C91BA33" w14:textId="77777777" w:rsidR="00137CC0" w:rsidRDefault="00137CC0" w:rsidP="00137CC0">
      <w:pPr>
        <w:spacing w:line="240" w:lineRule="exact"/>
        <w:rPr>
          <w:rFonts w:ascii="宋体" w:hAnsi="宋体" w:cs="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可调节遮阳比例计算书；</w:t>
      </w:r>
      <w:r w:rsidRPr="000B3E7C">
        <w:rPr>
          <w:rFonts w:ascii="宋体" w:hAnsi="宋体" w:hint="eastAsia"/>
          <w:sz w:val="18"/>
          <w:szCs w:val="18"/>
        </w:rPr>
        <w:t>□</w:t>
      </w:r>
      <w:r w:rsidRPr="000B3E7C">
        <w:rPr>
          <w:rFonts w:ascii="宋体" w:hAnsi="宋体" w:cs="宋体" w:hint="eastAsia"/>
          <w:sz w:val="18"/>
          <w:szCs w:val="18"/>
        </w:rPr>
        <w:t>设计图纸（专业、图号）</w:t>
      </w:r>
    </w:p>
    <w:p w14:paraId="5DA11E9A" w14:textId="77777777" w:rsidR="002C2D69" w:rsidRPr="000B3E7C" w:rsidRDefault="002C2D69" w:rsidP="00137CC0">
      <w:pPr>
        <w:spacing w:line="240" w:lineRule="exact"/>
        <w:rPr>
          <w:rFonts w:ascii="黑体" w:eastAsia="黑体" w:hAnsi="宋体"/>
          <w:sz w:val="18"/>
          <w:szCs w:val="18"/>
        </w:rPr>
      </w:pP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4D244492"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91FEAB7"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13</w:t>
            </w:r>
          </w:p>
        </w:tc>
        <w:tc>
          <w:tcPr>
            <w:tcW w:w="397" w:type="dxa"/>
            <w:tcBorders>
              <w:top w:val="single" w:sz="4" w:space="0" w:color="000000"/>
              <w:left w:val="single" w:sz="4" w:space="0" w:color="000000"/>
              <w:bottom w:val="single" w:sz="4" w:space="0" w:color="000000"/>
              <w:right w:val="single" w:sz="4" w:space="0" w:color="000000"/>
            </w:tcBorders>
          </w:tcPr>
          <w:p w14:paraId="287C301F" w14:textId="77777777" w:rsidR="00137CC0" w:rsidRPr="000B3E7C"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3F4ECD3C" w14:textId="77777777" w:rsidR="00137CC0" w:rsidRPr="000B3E7C" w:rsidRDefault="00137CC0" w:rsidP="00137CC0">
            <w:pPr>
              <w:spacing w:line="240" w:lineRule="exact"/>
              <w:jc w:val="center"/>
              <w:rPr>
                <w:rFonts w:ascii="黑体" w:eastAsia="黑体" w:hAnsi="宋体" w:cs="黑体"/>
                <w:sz w:val="18"/>
                <w:szCs w:val="18"/>
              </w:rPr>
            </w:pPr>
          </w:p>
        </w:tc>
      </w:tr>
    </w:tbl>
    <w:p w14:paraId="036783B6"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8.2.10</w:t>
      </w:r>
      <w:r w:rsidRPr="000B3E7C">
        <w:rPr>
          <w:rFonts w:ascii="黑体" w:eastAsia="黑体" w:hAnsi="宋体" w:cs="黑体" w:hint="eastAsia"/>
          <w:sz w:val="18"/>
          <w:szCs w:val="18"/>
        </w:rPr>
        <w:t>优化建筑空间、平面布局和构造设计，改善自然通风效果。</w:t>
      </w:r>
    </w:p>
    <w:p w14:paraId="35349B75"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技术措施说明：（居住建筑说明外窗开启面积与房间地板面积比例，</w:t>
      </w:r>
      <w:proofErr w:type="gramStart"/>
      <w:r w:rsidRPr="000B3E7C">
        <w:rPr>
          <w:rFonts w:ascii="宋体" w:hAnsi="宋体" w:cs="宋体" w:hint="eastAsia"/>
          <w:sz w:val="18"/>
          <w:szCs w:val="18"/>
        </w:rPr>
        <w:t>明卫数量</w:t>
      </w:r>
      <w:proofErr w:type="gramEnd"/>
      <w:r w:rsidRPr="000B3E7C">
        <w:rPr>
          <w:rFonts w:ascii="宋体" w:hAnsi="宋体" w:cs="宋体" w:hint="eastAsia"/>
          <w:sz w:val="18"/>
          <w:szCs w:val="18"/>
        </w:rPr>
        <w:t>；公共建筑说明满足自然换气次数比不小于</w:t>
      </w:r>
      <w:r w:rsidRPr="000B3E7C">
        <w:rPr>
          <w:rFonts w:ascii="宋体" w:hAnsi="宋体" w:cs="宋体"/>
          <w:sz w:val="18"/>
          <w:szCs w:val="18"/>
        </w:rPr>
        <w:t>2</w:t>
      </w:r>
      <w:r w:rsidRPr="000B3E7C">
        <w:rPr>
          <w:rFonts w:ascii="宋体" w:hAnsi="宋体" w:cs="宋体" w:hint="eastAsia"/>
          <w:sz w:val="18"/>
          <w:szCs w:val="18"/>
        </w:rPr>
        <w:t>次</w:t>
      </w:r>
      <w:r w:rsidRPr="000B3E7C">
        <w:rPr>
          <w:rFonts w:ascii="宋体" w:hAnsi="宋体" w:cs="宋体"/>
          <w:sz w:val="18"/>
          <w:szCs w:val="18"/>
        </w:rPr>
        <w:t>/h</w:t>
      </w:r>
      <w:r w:rsidRPr="000B3E7C">
        <w:rPr>
          <w:rFonts w:ascii="宋体" w:hAnsi="宋体" w:cs="宋体" w:hint="eastAsia"/>
          <w:sz w:val="18"/>
          <w:szCs w:val="18"/>
        </w:rPr>
        <w:t>的房间面积比例）</w:t>
      </w:r>
    </w:p>
    <w:p w14:paraId="3E3CB624" w14:textId="77777777" w:rsidR="00137CC0" w:rsidRDefault="00137CC0" w:rsidP="00137CC0">
      <w:pPr>
        <w:spacing w:line="240" w:lineRule="exact"/>
        <w:rPr>
          <w:rFonts w:ascii="宋体" w:hAnsi="宋体" w:cs="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开启面积比计算；</w:t>
      </w:r>
      <w:r w:rsidRPr="000B3E7C">
        <w:rPr>
          <w:rFonts w:ascii="宋体" w:hAnsi="宋体" w:hint="eastAsia"/>
          <w:sz w:val="18"/>
          <w:szCs w:val="18"/>
        </w:rPr>
        <w:t>□</w:t>
      </w:r>
      <w:r w:rsidRPr="000B3E7C">
        <w:rPr>
          <w:rFonts w:ascii="宋体" w:hAnsi="宋体" w:cs="宋体" w:hint="eastAsia"/>
          <w:sz w:val="18"/>
          <w:szCs w:val="18"/>
        </w:rPr>
        <w:t>室内自然通风模拟计算书；</w:t>
      </w:r>
      <w:r w:rsidRPr="000B3E7C">
        <w:rPr>
          <w:rFonts w:ascii="宋体" w:hAnsi="宋体" w:hint="eastAsia"/>
          <w:sz w:val="18"/>
          <w:szCs w:val="18"/>
        </w:rPr>
        <w:t>□</w:t>
      </w:r>
      <w:r w:rsidRPr="000B3E7C">
        <w:rPr>
          <w:rFonts w:ascii="宋体" w:hAnsi="宋体" w:cs="宋体" w:hint="eastAsia"/>
          <w:sz w:val="18"/>
          <w:szCs w:val="18"/>
        </w:rPr>
        <w:t>设计图纸（专业、图号）</w:t>
      </w:r>
    </w:p>
    <w:p w14:paraId="3A24465D" w14:textId="77777777" w:rsidR="002C2D69" w:rsidRPr="000B3E7C" w:rsidRDefault="002C2D69" w:rsidP="00137CC0">
      <w:pPr>
        <w:spacing w:line="240" w:lineRule="exact"/>
        <w:rPr>
          <w:rFonts w:ascii="黑体" w:eastAsia="黑体" w:hAnsi="宋体"/>
          <w:sz w:val="18"/>
          <w:szCs w:val="18"/>
        </w:rPr>
      </w:pPr>
    </w:p>
    <w:p w14:paraId="1CAC3BF9" w14:textId="77777777" w:rsidR="002C2D69" w:rsidRPr="000B3E7C" w:rsidRDefault="002C2D69" w:rsidP="002C2D69">
      <w:pPr>
        <w:spacing w:line="240" w:lineRule="exact"/>
        <w:ind w:left="181" w:hangingChars="100" w:hanging="181"/>
        <w:rPr>
          <w:b/>
          <w:bCs/>
          <w:sz w:val="18"/>
          <w:szCs w:val="18"/>
        </w:rPr>
      </w:pPr>
      <w:r w:rsidRPr="000B3E7C">
        <w:rPr>
          <w:rFonts w:cs="宋体" w:hint="eastAsia"/>
          <w:b/>
          <w:bCs/>
          <w:sz w:val="18"/>
          <w:szCs w:val="18"/>
        </w:rPr>
        <w:t>给排水专业</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2C2D69" w:rsidRPr="000B3E7C" w14:paraId="17BFE3BA" w14:textId="77777777" w:rsidTr="00DE41CF">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6857F4C" w14:textId="77777777" w:rsidR="002C2D69" w:rsidRPr="000B3E7C" w:rsidRDefault="002C2D69" w:rsidP="00DE41CF">
            <w:pPr>
              <w:spacing w:line="240" w:lineRule="exact"/>
              <w:jc w:val="center"/>
              <w:rPr>
                <w:rFonts w:ascii="黑体" w:eastAsia="黑体" w:hAnsi="宋体" w:cs="黑体"/>
                <w:sz w:val="18"/>
                <w:szCs w:val="18"/>
              </w:rPr>
            </w:pPr>
            <w:r w:rsidRPr="000B3E7C">
              <w:rPr>
                <w:rFonts w:ascii="黑体" w:eastAsia="黑体" w:hAnsi="宋体" w:cs="黑体"/>
                <w:sz w:val="18"/>
                <w:szCs w:val="18"/>
              </w:rPr>
              <w:t>2</w:t>
            </w:r>
          </w:p>
        </w:tc>
        <w:tc>
          <w:tcPr>
            <w:tcW w:w="397" w:type="dxa"/>
            <w:tcBorders>
              <w:top w:val="single" w:sz="4" w:space="0" w:color="000000"/>
              <w:left w:val="single" w:sz="4" w:space="0" w:color="000000"/>
              <w:bottom w:val="single" w:sz="4" w:space="0" w:color="000000"/>
              <w:right w:val="single" w:sz="4" w:space="0" w:color="000000"/>
            </w:tcBorders>
          </w:tcPr>
          <w:p w14:paraId="1A715729" w14:textId="77777777" w:rsidR="002C2D69" w:rsidRPr="000B3E7C" w:rsidRDefault="002C2D69" w:rsidP="00DE41CF">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9297D7D" w14:textId="77777777" w:rsidR="002C2D69" w:rsidRPr="000B3E7C" w:rsidRDefault="002C2D69" w:rsidP="00DE41CF">
            <w:pPr>
              <w:spacing w:line="240" w:lineRule="exact"/>
              <w:jc w:val="center"/>
              <w:rPr>
                <w:rFonts w:ascii="黑体" w:eastAsia="黑体" w:hAnsi="宋体" w:cs="黑体"/>
                <w:sz w:val="18"/>
                <w:szCs w:val="18"/>
              </w:rPr>
            </w:pPr>
          </w:p>
        </w:tc>
      </w:tr>
    </w:tbl>
    <w:p w14:paraId="37901CB4" w14:textId="77777777" w:rsidR="002C2D69" w:rsidRPr="000B3E7C" w:rsidRDefault="002C2D69" w:rsidP="002C2D69">
      <w:pPr>
        <w:spacing w:line="240" w:lineRule="exact"/>
        <w:rPr>
          <w:rFonts w:ascii="黑体" w:eastAsia="黑体" w:hAnsi="宋体"/>
          <w:sz w:val="18"/>
          <w:szCs w:val="18"/>
        </w:rPr>
      </w:pPr>
      <w:r w:rsidRPr="000B3E7C">
        <w:rPr>
          <w:rFonts w:ascii="黑体" w:eastAsia="黑体" w:hAnsi="宋体" w:cs="黑体"/>
          <w:sz w:val="18"/>
          <w:szCs w:val="18"/>
        </w:rPr>
        <w:t>8.2.3-2</w:t>
      </w:r>
      <w:r w:rsidRPr="000B3E7C">
        <w:rPr>
          <w:rFonts w:ascii="黑体" w:eastAsia="黑体" w:hAnsi="宋体" w:cs="黑体" w:hint="eastAsia"/>
          <w:sz w:val="18"/>
          <w:szCs w:val="18"/>
        </w:rPr>
        <w:t>采取减少噪声干扰的措施</w:t>
      </w:r>
      <w:r w:rsidRPr="000B3E7C">
        <w:rPr>
          <w:rFonts w:ascii="黑体" w:eastAsia="黑体" w:hAnsi="宋体" w:cs="黑体"/>
          <w:sz w:val="18"/>
          <w:szCs w:val="18"/>
        </w:rPr>
        <w:t>——</w:t>
      </w:r>
      <w:r w:rsidRPr="000B3E7C">
        <w:rPr>
          <w:rFonts w:ascii="黑体" w:eastAsia="黑体" w:hAnsi="宋体" w:cs="黑体" w:hint="eastAsia"/>
          <w:sz w:val="18"/>
          <w:szCs w:val="18"/>
        </w:rPr>
        <w:t>采用同层排水等有效措施。（</w:t>
      </w:r>
      <w:r w:rsidRPr="000B3E7C">
        <w:rPr>
          <w:rFonts w:ascii="黑体" w:eastAsia="黑体" w:hAnsi="宋体" w:cs="黑体"/>
          <w:sz w:val="18"/>
          <w:szCs w:val="18"/>
        </w:rPr>
        <w:t>8.2.3</w:t>
      </w:r>
      <w:r w:rsidRPr="000B3E7C">
        <w:rPr>
          <w:rFonts w:ascii="黑体" w:eastAsia="黑体" w:hAnsi="宋体" w:cs="黑体" w:hint="eastAsia"/>
          <w:sz w:val="18"/>
          <w:szCs w:val="18"/>
        </w:rPr>
        <w:t>条拆分为</w:t>
      </w:r>
      <w:r w:rsidRPr="000B3E7C">
        <w:rPr>
          <w:rFonts w:ascii="黑体" w:eastAsia="黑体" w:hAnsi="宋体" w:cs="黑体"/>
          <w:sz w:val="18"/>
          <w:szCs w:val="18"/>
        </w:rPr>
        <w:t>2</w:t>
      </w:r>
      <w:r w:rsidRPr="000B3E7C">
        <w:rPr>
          <w:rFonts w:ascii="黑体" w:eastAsia="黑体" w:hAnsi="宋体" w:cs="黑体" w:hint="eastAsia"/>
          <w:sz w:val="18"/>
          <w:szCs w:val="18"/>
        </w:rPr>
        <w:t>个子项，本条为第</w:t>
      </w:r>
      <w:r w:rsidRPr="000B3E7C">
        <w:rPr>
          <w:rFonts w:ascii="黑体" w:eastAsia="黑体" w:hAnsi="宋体" w:cs="黑体"/>
          <w:sz w:val="18"/>
          <w:szCs w:val="18"/>
        </w:rPr>
        <w:t>2</w:t>
      </w:r>
      <w:r w:rsidRPr="000B3E7C">
        <w:rPr>
          <w:rFonts w:ascii="黑体" w:eastAsia="黑体" w:hAnsi="宋体" w:cs="黑体" w:hint="eastAsia"/>
          <w:sz w:val="18"/>
          <w:szCs w:val="18"/>
        </w:rPr>
        <w:t>项）</w:t>
      </w:r>
    </w:p>
    <w:p w14:paraId="2EA9FFD5" w14:textId="77777777" w:rsidR="002C2D69" w:rsidRPr="000B3E7C" w:rsidRDefault="002C2D69" w:rsidP="002C2D69">
      <w:pPr>
        <w:spacing w:line="240" w:lineRule="exact"/>
        <w:rPr>
          <w:rFonts w:ascii="宋体"/>
          <w:sz w:val="18"/>
          <w:szCs w:val="18"/>
        </w:rPr>
      </w:pPr>
      <w:r w:rsidRPr="000B3E7C">
        <w:rPr>
          <w:rFonts w:ascii="宋体" w:hAnsi="宋体" w:cs="宋体" w:hint="eastAsia"/>
          <w:sz w:val="18"/>
          <w:szCs w:val="18"/>
        </w:rPr>
        <w:t>技术措施说明：（说明采用同层排水或其他降低排水噪声的有效措施的使用率）</w:t>
      </w:r>
    </w:p>
    <w:p w14:paraId="4AC84B12" w14:textId="77777777" w:rsidR="002C2D69" w:rsidRPr="000B3E7C" w:rsidRDefault="002C2D69" w:rsidP="002C2D69">
      <w:pPr>
        <w:spacing w:line="240" w:lineRule="exact"/>
        <w:rPr>
          <w:rFonts w:ascii="宋体" w:hAnsi="宋体" w:cs="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设计图纸（专业、图号）</w:t>
      </w:r>
    </w:p>
    <w:p w14:paraId="00F4D054" w14:textId="77777777" w:rsidR="00137CC0" w:rsidRPr="002C2D69" w:rsidRDefault="00137CC0" w:rsidP="00137CC0">
      <w:pPr>
        <w:spacing w:line="240" w:lineRule="exact"/>
        <w:ind w:left="450" w:hangingChars="250" w:hanging="450"/>
        <w:rPr>
          <w:sz w:val="18"/>
          <w:szCs w:val="18"/>
        </w:rPr>
      </w:pPr>
    </w:p>
    <w:p w14:paraId="4AE8D160" w14:textId="77777777" w:rsidR="00137CC0" w:rsidRPr="000B3E7C" w:rsidRDefault="00137CC0" w:rsidP="00790AC1">
      <w:pPr>
        <w:spacing w:line="240" w:lineRule="exact"/>
        <w:ind w:left="452" w:hangingChars="250" w:hanging="452"/>
        <w:rPr>
          <w:rFonts w:ascii="黑体" w:eastAsia="黑体" w:hAnsi="宋体"/>
          <w:sz w:val="18"/>
          <w:szCs w:val="18"/>
        </w:rPr>
      </w:pPr>
      <w:r w:rsidRPr="000B3E7C">
        <w:rPr>
          <w:rFonts w:cs="宋体" w:hint="eastAsia"/>
          <w:b/>
          <w:bCs/>
          <w:sz w:val="18"/>
          <w:szCs w:val="18"/>
        </w:rPr>
        <w:t>暖通专业</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74B802E6"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60B525D1"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8</w:t>
            </w:r>
          </w:p>
        </w:tc>
        <w:tc>
          <w:tcPr>
            <w:tcW w:w="397" w:type="dxa"/>
            <w:tcBorders>
              <w:top w:val="single" w:sz="4" w:space="0" w:color="000000"/>
              <w:left w:val="single" w:sz="4" w:space="0" w:color="000000"/>
              <w:bottom w:val="single" w:sz="4" w:space="0" w:color="000000"/>
              <w:right w:val="single" w:sz="4" w:space="0" w:color="000000"/>
            </w:tcBorders>
          </w:tcPr>
          <w:p w14:paraId="2078B558" w14:textId="77777777" w:rsidR="00137CC0" w:rsidRPr="000B3E7C"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51D1B275" w14:textId="77777777" w:rsidR="00137CC0" w:rsidRPr="000B3E7C" w:rsidRDefault="00137CC0" w:rsidP="00137CC0">
            <w:pPr>
              <w:spacing w:line="240" w:lineRule="exact"/>
              <w:jc w:val="center"/>
              <w:rPr>
                <w:rFonts w:ascii="黑体" w:eastAsia="黑体" w:hAnsi="宋体" w:cs="黑体"/>
                <w:sz w:val="18"/>
                <w:szCs w:val="18"/>
              </w:rPr>
            </w:pPr>
          </w:p>
        </w:tc>
      </w:tr>
    </w:tbl>
    <w:p w14:paraId="52542DEF"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8.2.9</w:t>
      </w:r>
      <w:r w:rsidRPr="000B3E7C">
        <w:rPr>
          <w:rFonts w:ascii="黑体" w:eastAsia="黑体" w:hAnsi="宋体" w:cs="黑体" w:hint="eastAsia"/>
          <w:sz w:val="18"/>
          <w:szCs w:val="18"/>
        </w:rPr>
        <w:t>供暖空调系统末端现场可独立调节。</w:t>
      </w:r>
    </w:p>
    <w:p w14:paraId="027317C0"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技术措施说明：本项目供暖空调系统末端形式采用</w:t>
      </w:r>
      <w:proofErr w:type="gramStart"/>
      <w:r w:rsidRPr="000B3E7C">
        <w:rPr>
          <w:rFonts w:ascii="宋体" w:hAnsi="宋体" w:cs="宋体" w:hint="eastAsia"/>
          <w:sz w:val="18"/>
          <w:szCs w:val="18"/>
          <w:u w:val="single"/>
        </w:rPr>
        <w:t xml:space="preserve">　　　　　　　</w:t>
      </w:r>
      <w:proofErr w:type="gramEnd"/>
      <w:r w:rsidRPr="000B3E7C">
        <w:rPr>
          <w:rFonts w:ascii="宋体" w:hAnsi="宋体" w:cs="宋体" w:hint="eastAsia"/>
          <w:sz w:val="18"/>
          <w:szCs w:val="18"/>
          <w:u w:val="single"/>
        </w:rPr>
        <w:t xml:space="preserve">　</w:t>
      </w:r>
      <w:r w:rsidRPr="000B3E7C">
        <w:rPr>
          <w:rFonts w:ascii="宋体" w:hAnsi="宋体" w:cs="宋体" w:hint="eastAsia"/>
          <w:sz w:val="18"/>
          <w:szCs w:val="18"/>
        </w:rPr>
        <w:t>，末端现场可以独立调节的房间数量比例</w:t>
      </w:r>
      <w:r w:rsidRPr="000B3E7C">
        <w:rPr>
          <w:rFonts w:ascii="宋体" w:hAnsi="宋体" w:cs="宋体" w:hint="eastAsia"/>
          <w:sz w:val="18"/>
          <w:szCs w:val="18"/>
          <w:u w:val="single"/>
        </w:rPr>
        <w:t xml:space="preserve">　　</w:t>
      </w:r>
      <w:proofErr w:type="gramStart"/>
      <w:r w:rsidRPr="000B3E7C">
        <w:rPr>
          <w:rFonts w:ascii="宋体" w:hAnsi="宋体" w:cs="宋体" w:hint="eastAsia"/>
          <w:sz w:val="18"/>
          <w:szCs w:val="18"/>
          <w:u w:val="single"/>
        </w:rPr>
        <w:t xml:space="preserve">　</w:t>
      </w:r>
      <w:proofErr w:type="gramEnd"/>
      <w:r w:rsidRPr="000B3E7C">
        <w:rPr>
          <w:rFonts w:ascii="宋体" w:hAnsi="宋体" w:cs="宋体" w:hint="eastAsia"/>
          <w:sz w:val="18"/>
          <w:szCs w:val="18"/>
          <w:u w:val="single"/>
        </w:rPr>
        <w:t xml:space="preserve">　</w:t>
      </w:r>
      <w:r w:rsidRPr="000B3E7C">
        <w:rPr>
          <w:rFonts w:ascii="宋体" w:hAnsi="宋体" w:cs="宋体" w:hint="eastAsia"/>
          <w:sz w:val="18"/>
          <w:szCs w:val="18"/>
        </w:rPr>
        <w:t>。</w:t>
      </w:r>
    </w:p>
    <w:p w14:paraId="1462BFC6" w14:textId="77777777" w:rsidR="00137CC0" w:rsidRPr="000B3E7C" w:rsidRDefault="00137CC0" w:rsidP="00137CC0">
      <w:pPr>
        <w:spacing w:line="240" w:lineRule="exact"/>
        <w:rPr>
          <w:rFonts w:ascii="黑体" w:eastAsia="黑体" w:hAnsi="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499238BF"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2B63CA0D"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7</w:t>
            </w:r>
          </w:p>
        </w:tc>
        <w:tc>
          <w:tcPr>
            <w:tcW w:w="397" w:type="dxa"/>
            <w:tcBorders>
              <w:top w:val="single" w:sz="4" w:space="0" w:color="000000"/>
              <w:left w:val="single" w:sz="4" w:space="0" w:color="000000"/>
              <w:bottom w:val="single" w:sz="4" w:space="0" w:color="000000"/>
              <w:right w:val="single" w:sz="4" w:space="0" w:color="000000"/>
            </w:tcBorders>
          </w:tcPr>
          <w:p w14:paraId="2E4B2B44" w14:textId="77777777" w:rsidR="00137CC0" w:rsidRPr="000B3E7C"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4C7A1AD" w14:textId="77777777" w:rsidR="00137CC0" w:rsidRPr="000B3E7C" w:rsidRDefault="00137CC0" w:rsidP="00137CC0">
            <w:pPr>
              <w:spacing w:line="240" w:lineRule="exact"/>
              <w:jc w:val="center"/>
              <w:rPr>
                <w:rFonts w:ascii="黑体" w:eastAsia="黑体" w:hAnsi="宋体" w:cs="黑体"/>
                <w:sz w:val="18"/>
                <w:szCs w:val="18"/>
              </w:rPr>
            </w:pPr>
          </w:p>
        </w:tc>
      </w:tr>
    </w:tbl>
    <w:p w14:paraId="0997DB7F"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8.2.11</w:t>
      </w:r>
      <w:r w:rsidRPr="000B3E7C">
        <w:rPr>
          <w:rFonts w:ascii="黑体" w:eastAsia="黑体" w:hAnsi="宋体" w:cs="黑体" w:hint="eastAsia"/>
          <w:sz w:val="18"/>
          <w:szCs w:val="18"/>
        </w:rPr>
        <w:t>气流组织合理。</w:t>
      </w:r>
    </w:p>
    <w:p w14:paraId="21CC3E07"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技术措施说明：（说明通风空调系统气流组织方式，及如何满足标准要求）</w:t>
      </w:r>
    </w:p>
    <w:p w14:paraId="3374506F" w14:textId="77777777" w:rsidR="00137CC0" w:rsidRPr="000B3E7C" w:rsidRDefault="00137CC0" w:rsidP="00790AC1">
      <w:pPr>
        <w:spacing w:line="240" w:lineRule="exact"/>
        <w:rPr>
          <w:b/>
          <w:bCs/>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气流组织设计说明或分析报告；设计图纸（专业、图号）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3EE26C12"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03E8D84"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8</w:t>
            </w:r>
          </w:p>
        </w:tc>
        <w:tc>
          <w:tcPr>
            <w:tcW w:w="397" w:type="dxa"/>
            <w:tcBorders>
              <w:top w:val="single" w:sz="4" w:space="0" w:color="000000"/>
              <w:left w:val="single" w:sz="4" w:space="0" w:color="000000"/>
              <w:bottom w:val="single" w:sz="4" w:space="0" w:color="000000"/>
              <w:right w:val="single" w:sz="4" w:space="0" w:color="000000"/>
            </w:tcBorders>
          </w:tcPr>
          <w:p w14:paraId="4AC7B69A" w14:textId="77777777" w:rsidR="00137CC0" w:rsidRPr="000B3E7C"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6AB50DE1" w14:textId="77777777" w:rsidR="00137CC0" w:rsidRPr="000B3E7C" w:rsidRDefault="00137CC0" w:rsidP="00137CC0">
            <w:pPr>
              <w:spacing w:line="240" w:lineRule="exact"/>
              <w:jc w:val="center"/>
              <w:rPr>
                <w:rFonts w:ascii="黑体" w:eastAsia="黑体" w:hAnsi="宋体" w:cs="黑体"/>
                <w:sz w:val="18"/>
                <w:szCs w:val="18"/>
              </w:rPr>
            </w:pPr>
          </w:p>
        </w:tc>
      </w:tr>
    </w:tbl>
    <w:p w14:paraId="0F58C7A2"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8.2.12</w:t>
      </w:r>
      <w:r w:rsidRPr="000B3E7C">
        <w:rPr>
          <w:rFonts w:ascii="黑体" w:eastAsia="黑体" w:hAnsi="宋体" w:cs="黑体" w:hint="eastAsia"/>
          <w:sz w:val="18"/>
          <w:szCs w:val="18"/>
        </w:rPr>
        <w:t>主要功能房间中人员密度较高且随时间变化大的区域设置室内空气质量监控系统情况。</w:t>
      </w:r>
    </w:p>
    <w:p w14:paraId="5BEF4434"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技术措施说明：（说明主要功能房间室内二氧化碳监控、报警、联动方式）</w:t>
      </w:r>
    </w:p>
    <w:p w14:paraId="05185B22" w14:textId="77777777" w:rsidR="00137CC0" w:rsidRPr="000B3E7C" w:rsidRDefault="00137CC0" w:rsidP="00137CC0">
      <w:pPr>
        <w:spacing w:line="240" w:lineRule="exact"/>
        <w:rPr>
          <w:rFonts w:ascii="黑体" w:eastAsia="黑体" w:hAnsi="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65E2E82C"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26CCB78"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lastRenderedPageBreak/>
              <w:t>5</w:t>
            </w:r>
          </w:p>
        </w:tc>
        <w:tc>
          <w:tcPr>
            <w:tcW w:w="397" w:type="dxa"/>
            <w:tcBorders>
              <w:top w:val="single" w:sz="4" w:space="0" w:color="000000"/>
              <w:left w:val="single" w:sz="4" w:space="0" w:color="000000"/>
              <w:bottom w:val="single" w:sz="4" w:space="0" w:color="000000"/>
              <w:right w:val="single" w:sz="4" w:space="0" w:color="000000"/>
            </w:tcBorders>
          </w:tcPr>
          <w:p w14:paraId="72C68332" w14:textId="77777777" w:rsidR="00137CC0" w:rsidRPr="000B3E7C"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44A415BE" w14:textId="77777777" w:rsidR="00137CC0" w:rsidRPr="000B3E7C" w:rsidRDefault="00137CC0" w:rsidP="00137CC0">
            <w:pPr>
              <w:spacing w:line="240" w:lineRule="exact"/>
              <w:jc w:val="center"/>
              <w:rPr>
                <w:rFonts w:ascii="黑体" w:eastAsia="黑体" w:hAnsi="宋体" w:cs="黑体"/>
                <w:sz w:val="18"/>
                <w:szCs w:val="18"/>
              </w:rPr>
            </w:pPr>
          </w:p>
        </w:tc>
      </w:tr>
    </w:tbl>
    <w:p w14:paraId="4CF1CB22" w14:textId="44155E9A" w:rsidR="00137CC0" w:rsidRPr="000B3E7C" w:rsidRDefault="005F7F7A" w:rsidP="00137CC0">
      <w:pPr>
        <w:spacing w:line="240" w:lineRule="exact"/>
        <w:rPr>
          <w:rFonts w:ascii="黑体" w:eastAsia="黑体" w:hAnsi="宋体"/>
          <w:sz w:val="18"/>
          <w:szCs w:val="18"/>
        </w:rPr>
      </w:pPr>
      <w:r w:rsidRPr="000B3E7C">
        <w:rPr>
          <w:noProof/>
        </w:rPr>
        <mc:AlternateContent>
          <mc:Choice Requires="wps">
            <w:drawing>
              <wp:anchor distT="0" distB="0" distL="114300" distR="114300" simplePos="0" relativeHeight="251671552" behindDoc="0" locked="0" layoutInCell="1" allowOverlap="1" wp14:anchorId="6EF6E3C3" wp14:editId="6D4A5F2A">
                <wp:simplePos x="0" y="0"/>
                <wp:positionH relativeFrom="column">
                  <wp:posOffset>5132070</wp:posOffset>
                </wp:positionH>
                <wp:positionV relativeFrom="page">
                  <wp:posOffset>572770</wp:posOffset>
                </wp:positionV>
                <wp:extent cx="8201025" cy="557530"/>
                <wp:effectExtent l="0" t="0" r="0" b="0"/>
                <wp:wrapNone/>
                <wp:docPr id="2" name="文本框 2"/>
                <wp:cNvGraphicFramePr/>
                <a:graphic xmlns:a="http://schemas.openxmlformats.org/drawingml/2006/main">
                  <a:graphicData uri="http://schemas.microsoft.com/office/word/2010/wordprocessingShape">
                    <wps:wsp>
                      <wps:cNvSpPr txBox="1"/>
                      <wps:spPr>
                        <a:xfrm>
                          <a:off x="0" y="0"/>
                          <a:ext cx="8201025" cy="557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ACDB3E" w14:textId="77777777" w:rsidR="00C811BF" w:rsidRPr="00304319" w:rsidRDefault="00C811BF" w:rsidP="00C811BF">
                            <w:pPr>
                              <w:rPr>
                                <w:rFonts w:ascii="方正小标宋简体" w:eastAsia="方正小标宋简体"/>
                                <w:sz w:val="44"/>
                                <w:szCs w:val="44"/>
                              </w:rPr>
                            </w:pPr>
                            <w:r w:rsidRPr="00304319">
                              <w:rPr>
                                <w:rFonts w:ascii="方正小标宋简体" w:eastAsia="方正小标宋简体" w:hint="eastAsia"/>
                                <w:sz w:val="44"/>
                                <w:szCs w:val="44"/>
                              </w:rPr>
                              <w:t>广州市绿色建筑设计说明专篇（</w:t>
                            </w:r>
                            <w:r>
                              <w:rPr>
                                <w:rFonts w:ascii="方正小标宋简体" w:eastAsia="方正小标宋简体" w:hint="eastAsia"/>
                                <w:sz w:val="44"/>
                                <w:szCs w:val="44"/>
                              </w:rPr>
                              <w:t>GB/</w:t>
                            </w:r>
                            <w:r>
                              <w:rPr>
                                <w:rFonts w:ascii="方正小标宋简体" w:eastAsia="方正小标宋简体"/>
                                <w:sz w:val="44"/>
                                <w:szCs w:val="44"/>
                              </w:rPr>
                              <w:t>T</w:t>
                            </w:r>
                            <w:r w:rsidR="00756466">
                              <w:rPr>
                                <w:rFonts w:ascii="方正小标宋简体" w:eastAsia="方正小标宋简体"/>
                                <w:sz w:val="44"/>
                                <w:szCs w:val="44"/>
                              </w:rPr>
                              <w:t xml:space="preserve"> </w:t>
                            </w:r>
                            <w:r>
                              <w:rPr>
                                <w:rFonts w:ascii="方正小标宋简体" w:eastAsia="方正小标宋简体"/>
                                <w:sz w:val="44"/>
                                <w:szCs w:val="44"/>
                              </w:rPr>
                              <w:t>50378-2014</w:t>
                            </w:r>
                            <w:r>
                              <w:rPr>
                                <w:rFonts w:ascii="方正小标宋简体" w:eastAsia="方正小标宋简体" w:hint="eastAsia"/>
                                <w:sz w:val="44"/>
                                <w:szCs w:val="44"/>
                              </w:rPr>
                              <w:t>示范文本</w:t>
                            </w:r>
                            <w:r w:rsidRPr="00304319">
                              <w:rPr>
                                <w:rFonts w:ascii="方正小标宋简体" w:eastAsia="方正小标宋简体" w:hint="eastAsia"/>
                                <w:sz w:val="44"/>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F6E3C3" id="文本框 2" o:spid="_x0000_s1029" type="#_x0000_t202" style="position:absolute;left:0;text-align:left;margin-left:404.1pt;margin-top:45.1pt;width:645.75pt;height:43.9pt;z-index:25167155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" filled="f" stroked="f" strokeweight=".5pt">
                <v:textbox>
                  <w:txbxContent>
                    <w:p w14:paraId="44ACDB3E" w14:textId="77777777" w:rsidR="00C811BF" w:rsidRPr="00304319" w:rsidRDefault="00C811BF" w:rsidP="00C811BF">
                      <w:pPr>
                        <w:rPr>
                          <w:rFonts w:ascii="方正小标宋简体" w:eastAsia="方正小标宋简体"/>
                          <w:sz w:val="44"/>
                          <w:szCs w:val="44"/>
                        </w:rPr>
                      </w:pPr>
                      <w:r w:rsidRPr="00304319">
                        <w:rPr>
                          <w:rFonts w:ascii="方正小标宋简体" w:eastAsia="方正小标宋简体" w:hint="eastAsia"/>
                          <w:sz w:val="44"/>
                          <w:szCs w:val="44"/>
                        </w:rPr>
                        <w:t>广州市绿色建筑设计说明专篇（</w:t>
                      </w:r>
                      <w:r>
                        <w:rPr>
                          <w:rFonts w:ascii="方正小标宋简体" w:eastAsia="方正小标宋简体" w:hint="eastAsia"/>
                          <w:sz w:val="44"/>
                          <w:szCs w:val="44"/>
                        </w:rPr>
                        <w:t>GB/</w:t>
                      </w:r>
                      <w:r>
                        <w:rPr>
                          <w:rFonts w:ascii="方正小标宋简体" w:eastAsia="方正小标宋简体"/>
                          <w:sz w:val="44"/>
                          <w:szCs w:val="44"/>
                        </w:rPr>
                        <w:t>T</w:t>
                      </w:r>
                      <w:r w:rsidR="00756466">
                        <w:rPr>
                          <w:rFonts w:ascii="方正小标宋简体" w:eastAsia="方正小标宋简体"/>
                          <w:sz w:val="44"/>
                          <w:szCs w:val="44"/>
                        </w:rPr>
                        <w:t xml:space="preserve"> </w:t>
                      </w:r>
                      <w:r>
                        <w:rPr>
                          <w:rFonts w:ascii="方正小标宋简体" w:eastAsia="方正小标宋简体"/>
                          <w:sz w:val="44"/>
                          <w:szCs w:val="44"/>
                        </w:rPr>
                        <w:t>50378-2014</w:t>
                      </w:r>
                      <w:r>
                        <w:rPr>
                          <w:rFonts w:ascii="方正小标宋简体" w:eastAsia="方正小标宋简体" w:hint="eastAsia"/>
                          <w:sz w:val="44"/>
                          <w:szCs w:val="44"/>
                        </w:rPr>
                        <w:t>示范文本</w:t>
                      </w:r>
                      <w:r w:rsidRPr="00304319">
                        <w:rPr>
                          <w:rFonts w:ascii="方正小标宋简体" w:eastAsia="方正小标宋简体" w:hint="eastAsia"/>
                          <w:sz w:val="44"/>
                          <w:szCs w:val="44"/>
                        </w:rPr>
                        <w:t>）</w:t>
                      </w:r>
                    </w:p>
                  </w:txbxContent>
                </v:textbox>
                <w10:wrap anchory="page"/>
              </v:shape>
            </w:pict>
          </mc:Fallback>
        </mc:AlternateContent>
      </w:r>
      <w:r w:rsidR="00137CC0" w:rsidRPr="000B3E7C">
        <w:rPr>
          <w:rFonts w:ascii="黑体" w:eastAsia="黑体" w:hAnsi="宋体" w:cs="黑体"/>
          <w:sz w:val="18"/>
          <w:szCs w:val="18"/>
        </w:rPr>
        <w:t>8.2.13</w:t>
      </w:r>
      <w:r w:rsidR="00137CC0" w:rsidRPr="000B3E7C">
        <w:rPr>
          <w:rFonts w:ascii="黑体" w:eastAsia="黑体" w:hAnsi="宋体" w:cs="黑体" w:hint="eastAsia"/>
          <w:sz w:val="18"/>
          <w:szCs w:val="18"/>
        </w:rPr>
        <w:t>地下车库设置与排风设备联动的一氧化碳浓度监测装置。</w:t>
      </w:r>
    </w:p>
    <w:p w14:paraId="730AA772" w14:textId="72FF380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技术措施说明：（说明地下车库一氧化碳监控、报警、联动方式）</w:t>
      </w:r>
    </w:p>
    <w:p w14:paraId="7AC6C748" w14:textId="77777777" w:rsidR="00137CC0" w:rsidRPr="000B3E7C" w:rsidRDefault="00137CC0" w:rsidP="00137CC0">
      <w:pPr>
        <w:spacing w:line="240" w:lineRule="exact"/>
        <w:rPr>
          <w:rFonts w:ascii="黑体" w:eastAsia="黑体" w:hAnsi="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设计图纸（专业、图号）</w:t>
      </w:r>
    </w:p>
    <w:p w14:paraId="36D81390" w14:textId="77777777" w:rsidR="00137CC0" w:rsidRPr="000B3E7C" w:rsidRDefault="00137CC0" w:rsidP="00137CC0">
      <w:pPr>
        <w:spacing w:line="240" w:lineRule="exact"/>
        <w:rPr>
          <w:rFonts w:eastAsia="黑体" w:hAnsi="黑体"/>
          <w:b/>
          <w:bCs/>
          <w:kern w:val="0"/>
          <w:sz w:val="18"/>
          <w:szCs w:val="18"/>
        </w:rPr>
      </w:pPr>
    </w:p>
    <w:p w14:paraId="1A733F46" w14:textId="77777777" w:rsidR="00137CC0" w:rsidRPr="000B3E7C" w:rsidRDefault="00685485" w:rsidP="00685485">
      <w:pPr>
        <w:spacing w:line="300" w:lineRule="exact"/>
        <w:rPr>
          <w:rFonts w:eastAsia="黑体" w:hAnsi="黑体"/>
          <w:b/>
          <w:bCs/>
          <w:kern w:val="0"/>
          <w:sz w:val="24"/>
        </w:rPr>
      </w:pPr>
      <w:r w:rsidRPr="00361BDC">
        <w:rPr>
          <w:rFonts w:ascii="黑体" w:eastAsia="黑体" w:hAnsi="黑体" w:cs="黑体" w:hint="eastAsia"/>
          <w:b/>
          <w:bCs/>
          <w:kern w:val="0"/>
          <w:sz w:val="24"/>
        </w:rPr>
        <w:t>6</w:t>
      </w:r>
      <w:r w:rsidR="00137CC0" w:rsidRPr="00361BDC">
        <w:rPr>
          <w:rFonts w:ascii="黑体" w:eastAsia="黑体" w:hAnsi="黑体" w:cs="黑体" w:hint="eastAsia"/>
          <w:b/>
          <w:bCs/>
          <w:kern w:val="0"/>
          <w:sz w:val="24"/>
        </w:rPr>
        <w:t>、提高</w:t>
      </w:r>
      <w:r w:rsidR="00137CC0" w:rsidRPr="000B3E7C">
        <w:rPr>
          <w:rFonts w:eastAsia="黑体" w:hAnsi="黑体" w:cs="黑体" w:hint="eastAsia"/>
          <w:b/>
          <w:bCs/>
          <w:kern w:val="0"/>
          <w:sz w:val="24"/>
        </w:rPr>
        <w:t>与创新</w:t>
      </w:r>
      <w:r w:rsidRPr="000B3E7C">
        <w:rPr>
          <w:rFonts w:eastAsia="黑体" w:hAnsi="黑体" w:cs="黑体" w:hint="eastAsia"/>
          <w:b/>
          <w:bCs/>
          <w:kern w:val="0"/>
          <w:sz w:val="24"/>
        </w:rPr>
        <w:t>（</w:t>
      </w:r>
      <w:r w:rsidRPr="000B3E7C">
        <w:rPr>
          <w:rFonts w:ascii="Calibri" w:eastAsia="黑体" w:hAnsi="黑体" w:cs="黑体" w:hint="eastAsia"/>
          <w:b/>
          <w:bCs/>
          <w:kern w:val="0"/>
          <w:szCs w:val="21"/>
        </w:rPr>
        <w:t>得分</w:t>
      </w:r>
      <w:r w:rsidRPr="000B3E7C">
        <w:rPr>
          <w:rFonts w:ascii="Calibri" w:eastAsia="黑体" w:hAnsi="黑体" w:cs="黑体" w:hint="eastAsia"/>
          <w:b/>
          <w:bCs/>
          <w:kern w:val="0"/>
          <w:szCs w:val="21"/>
          <w:u w:val="single"/>
        </w:rPr>
        <w:t xml:space="preserve">　　</w:t>
      </w:r>
      <w:r w:rsidRPr="000B3E7C">
        <w:rPr>
          <w:rFonts w:ascii="Calibri" w:eastAsia="黑体" w:hAnsi="黑体" w:cs="黑体" w:hint="eastAsia"/>
          <w:b/>
          <w:bCs/>
          <w:kern w:val="0"/>
          <w:szCs w:val="21"/>
        </w:rPr>
        <w:t>分</w:t>
      </w:r>
      <w:r w:rsidRPr="000B3E7C">
        <w:rPr>
          <w:rFonts w:eastAsia="黑体" w:hAnsi="黑体" w:cs="黑体" w:hint="eastAsia"/>
          <w:b/>
          <w:bCs/>
          <w:kern w:val="0"/>
          <w:sz w:val="24"/>
        </w:rPr>
        <w:t>）</w:t>
      </w:r>
    </w:p>
    <w:p w14:paraId="524F309A" w14:textId="77777777" w:rsidR="00137CC0" w:rsidRPr="000B3E7C" w:rsidRDefault="00137CC0" w:rsidP="00137CC0">
      <w:pPr>
        <w:spacing w:line="240" w:lineRule="exact"/>
        <w:rPr>
          <w:rFonts w:eastAsia="黑体" w:hAnsi="黑体"/>
          <w:b/>
          <w:bCs/>
          <w:kern w:val="0"/>
          <w:sz w:val="18"/>
          <w:szCs w:val="18"/>
        </w:rPr>
      </w:pPr>
    </w:p>
    <w:p w14:paraId="43086B6C" w14:textId="77777777" w:rsidR="00137CC0" w:rsidRPr="000B3E7C" w:rsidRDefault="00137CC0" w:rsidP="00137CC0">
      <w:pPr>
        <w:spacing w:line="240" w:lineRule="exact"/>
        <w:jc w:val="center"/>
        <w:rPr>
          <w:b/>
          <w:bCs/>
          <w:sz w:val="18"/>
          <w:szCs w:val="18"/>
        </w:rPr>
      </w:pPr>
      <w:r w:rsidRPr="000B3E7C">
        <w:rPr>
          <w:rFonts w:cs="宋体" w:hint="eastAsia"/>
          <w:b/>
          <w:bCs/>
          <w:sz w:val="18"/>
          <w:szCs w:val="18"/>
        </w:rPr>
        <w:t>自选说明内容（得分项）</w:t>
      </w:r>
    </w:p>
    <w:p w14:paraId="350DE228" w14:textId="77777777" w:rsidR="00137CC0" w:rsidRPr="000B3E7C" w:rsidRDefault="00137CC0" w:rsidP="00137CC0">
      <w:pPr>
        <w:spacing w:line="240" w:lineRule="exact"/>
        <w:ind w:firstLineChars="1748" w:firstLine="3159"/>
        <w:rPr>
          <w:b/>
          <w:bCs/>
          <w:sz w:val="18"/>
          <w:szCs w:val="18"/>
        </w:rPr>
      </w:pPr>
    </w:p>
    <w:p w14:paraId="70A9DCCA" w14:textId="77777777" w:rsidR="00137CC0" w:rsidRPr="000B3E7C" w:rsidRDefault="002C2D69" w:rsidP="00137CC0">
      <w:pPr>
        <w:spacing w:line="240" w:lineRule="exact"/>
        <w:rPr>
          <w:b/>
          <w:bCs/>
          <w:sz w:val="18"/>
          <w:szCs w:val="18"/>
        </w:rPr>
      </w:pPr>
      <w:r>
        <w:rPr>
          <w:rFonts w:cs="宋体" w:hint="eastAsia"/>
          <w:b/>
          <w:bCs/>
          <w:sz w:val="18"/>
          <w:szCs w:val="18"/>
        </w:rPr>
        <w:t>建筑</w:t>
      </w:r>
      <w:r w:rsidR="00137CC0" w:rsidRPr="000B3E7C">
        <w:rPr>
          <w:rFonts w:cs="宋体" w:hint="eastAsia"/>
          <w:b/>
          <w:bCs/>
          <w:sz w:val="18"/>
          <w:szCs w:val="18"/>
        </w:rPr>
        <w:t>专业</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4691F0C4"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3F881D6E"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2</w:t>
            </w:r>
          </w:p>
        </w:tc>
        <w:tc>
          <w:tcPr>
            <w:tcW w:w="397" w:type="dxa"/>
            <w:tcBorders>
              <w:top w:val="single" w:sz="4" w:space="0" w:color="000000"/>
              <w:left w:val="single" w:sz="4" w:space="0" w:color="000000"/>
              <w:bottom w:val="single" w:sz="4" w:space="0" w:color="000000"/>
              <w:right w:val="single" w:sz="4" w:space="0" w:color="000000"/>
            </w:tcBorders>
          </w:tcPr>
          <w:p w14:paraId="63DDDC1A"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5151B4CD" w14:textId="77777777" w:rsidR="00137CC0" w:rsidRPr="000B3E7C" w:rsidRDefault="00137CC0" w:rsidP="00137CC0">
            <w:pPr>
              <w:spacing w:line="240" w:lineRule="exact"/>
              <w:jc w:val="center"/>
              <w:rPr>
                <w:rFonts w:ascii="黑体" w:eastAsia="黑体" w:hAnsi="宋体" w:cs="黑体"/>
                <w:sz w:val="18"/>
                <w:szCs w:val="18"/>
              </w:rPr>
            </w:pPr>
          </w:p>
        </w:tc>
      </w:tr>
    </w:tbl>
    <w:p w14:paraId="67CE764D"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11.2.8</w:t>
      </w:r>
      <w:r w:rsidRPr="000B3E7C">
        <w:rPr>
          <w:rFonts w:ascii="黑体" w:eastAsia="黑体" w:hAnsi="宋体" w:cs="黑体" w:hint="eastAsia"/>
          <w:sz w:val="18"/>
          <w:szCs w:val="18"/>
        </w:rPr>
        <w:t>建筑方案充分考虑建筑所在地域的气候、环境、资源，结合场地特征和</w:t>
      </w:r>
      <w:r w:rsidRPr="000B3E7C">
        <w:rPr>
          <w:rFonts w:ascii="黑体" w:eastAsia="黑体" w:hAnsi="宋体" w:cs="黑体"/>
          <w:sz w:val="18"/>
          <w:szCs w:val="18"/>
        </w:rPr>
        <w:t xml:space="preserve"> </w:t>
      </w:r>
      <w:r w:rsidRPr="000B3E7C">
        <w:rPr>
          <w:rFonts w:ascii="黑体" w:eastAsia="黑体" w:hAnsi="宋体" w:cs="黑体" w:hint="eastAsia"/>
          <w:sz w:val="18"/>
          <w:szCs w:val="18"/>
        </w:rPr>
        <w:t>建筑功能，进行技术经济分析，显著提高能源资源利用效率和建筑性能情况。</w:t>
      </w:r>
    </w:p>
    <w:p w14:paraId="769D65C6"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技术措施说明：（当建筑方案显著提高能源利用效率和建筑性能，应予以说明）</w:t>
      </w:r>
    </w:p>
    <w:p w14:paraId="0F565C29" w14:textId="77777777" w:rsidR="00137CC0" w:rsidRPr="000B3E7C" w:rsidRDefault="00137CC0" w:rsidP="00137CC0">
      <w:pPr>
        <w:spacing w:line="240" w:lineRule="exact"/>
        <w:rPr>
          <w:rFonts w:ascii="黑体" w:eastAsia="黑体" w:hAnsi="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建筑优化设计专项分析报告</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7B0275CD"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F1A54DA"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1</w:t>
            </w:r>
          </w:p>
        </w:tc>
        <w:tc>
          <w:tcPr>
            <w:tcW w:w="397" w:type="dxa"/>
            <w:tcBorders>
              <w:top w:val="single" w:sz="4" w:space="0" w:color="000000"/>
              <w:left w:val="single" w:sz="4" w:space="0" w:color="000000"/>
              <w:bottom w:val="single" w:sz="4" w:space="0" w:color="000000"/>
              <w:right w:val="single" w:sz="4" w:space="0" w:color="000000"/>
            </w:tcBorders>
          </w:tcPr>
          <w:p w14:paraId="303625BC"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28525E90" w14:textId="77777777" w:rsidR="00137CC0" w:rsidRPr="000B3E7C" w:rsidRDefault="00137CC0" w:rsidP="00137CC0">
            <w:pPr>
              <w:spacing w:line="240" w:lineRule="exact"/>
              <w:jc w:val="center"/>
              <w:rPr>
                <w:rFonts w:ascii="黑体" w:eastAsia="黑体" w:hAnsi="宋体" w:cs="黑体"/>
                <w:sz w:val="18"/>
                <w:szCs w:val="18"/>
              </w:rPr>
            </w:pPr>
          </w:p>
        </w:tc>
      </w:tr>
    </w:tbl>
    <w:p w14:paraId="286E4238"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11.2.9</w:t>
      </w:r>
      <w:r w:rsidRPr="000B3E7C">
        <w:rPr>
          <w:rFonts w:ascii="黑体" w:eastAsia="黑体" w:hAnsi="宋体" w:cs="黑体" w:hint="eastAsia"/>
          <w:sz w:val="18"/>
          <w:szCs w:val="18"/>
        </w:rPr>
        <w:t>合理选用废弃场地进行建设，或充分利用尚可使用的旧建筑。</w:t>
      </w:r>
    </w:p>
    <w:p w14:paraId="28EF24DA"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技术措施说明：（建设用地属于废弃场地，说明废弃场地的原有状况和改造措施；项目有利用尚可利用的旧建筑，说明旧建筑使用情况）</w:t>
      </w:r>
    </w:p>
    <w:p w14:paraId="7965961C" w14:textId="77777777" w:rsidR="00137CC0" w:rsidRPr="000B3E7C" w:rsidRDefault="00137CC0" w:rsidP="00137CC0">
      <w:pPr>
        <w:spacing w:line="240" w:lineRule="exact"/>
        <w:rPr>
          <w:b/>
          <w:bCs/>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环评报告；</w:t>
      </w:r>
      <w:r w:rsidRPr="000B3E7C">
        <w:rPr>
          <w:rFonts w:ascii="宋体" w:hAnsi="宋体" w:hint="eastAsia"/>
          <w:sz w:val="18"/>
          <w:szCs w:val="18"/>
        </w:rPr>
        <w:t>□</w:t>
      </w:r>
      <w:r w:rsidRPr="000B3E7C">
        <w:rPr>
          <w:rFonts w:ascii="宋体" w:hAnsi="宋体" w:cs="宋体" w:hint="eastAsia"/>
          <w:sz w:val="18"/>
          <w:szCs w:val="18"/>
        </w:rPr>
        <w:t>废弃场地利用分析报告；</w:t>
      </w:r>
      <w:r w:rsidRPr="000B3E7C">
        <w:rPr>
          <w:rFonts w:ascii="宋体" w:hAnsi="宋体" w:hint="eastAsia"/>
          <w:sz w:val="18"/>
          <w:szCs w:val="18"/>
        </w:rPr>
        <w:t>□</w:t>
      </w:r>
      <w:r w:rsidRPr="000B3E7C">
        <w:rPr>
          <w:rFonts w:ascii="宋体" w:hAnsi="宋体" w:cs="宋体" w:hint="eastAsia"/>
          <w:sz w:val="18"/>
          <w:szCs w:val="18"/>
        </w:rPr>
        <w:t>旧建筑利用分析报告</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063E788D"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493CA4FC"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2</w:t>
            </w:r>
          </w:p>
        </w:tc>
        <w:tc>
          <w:tcPr>
            <w:tcW w:w="397" w:type="dxa"/>
            <w:tcBorders>
              <w:top w:val="single" w:sz="4" w:space="0" w:color="000000"/>
              <w:left w:val="single" w:sz="4" w:space="0" w:color="000000"/>
              <w:bottom w:val="single" w:sz="4" w:space="0" w:color="000000"/>
              <w:right w:val="single" w:sz="4" w:space="0" w:color="000000"/>
            </w:tcBorders>
          </w:tcPr>
          <w:p w14:paraId="36923848"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2285E8BE" w14:textId="77777777" w:rsidR="00137CC0" w:rsidRPr="000B3E7C" w:rsidRDefault="00137CC0" w:rsidP="00137CC0">
            <w:pPr>
              <w:spacing w:line="240" w:lineRule="exact"/>
              <w:jc w:val="center"/>
              <w:rPr>
                <w:rFonts w:ascii="黑体" w:eastAsia="黑体" w:hAnsi="宋体" w:cs="黑体"/>
                <w:sz w:val="18"/>
                <w:szCs w:val="18"/>
              </w:rPr>
            </w:pPr>
          </w:p>
        </w:tc>
      </w:tr>
    </w:tbl>
    <w:p w14:paraId="25A35D31"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11.2.1</w:t>
      </w:r>
      <w:r w:rsidRPr="000B3E7C">
        <w:rPr>
          <w:rFonts w:ascii="黑体" w:eastAsia="黑体" w:hAnsi="宋体" w:cs="黑体" w:hint="eastAsia"/>
          <w:sz w:val="18"/>
          <w:szCs w:val="18"/>
        </w:rPr>
        <w:t>围护结构热工性能比国家现行相关建筑节能设计标准的规定高</w:t>
      </w:r>
      <w:r w:rsidRPr="000B3E7C">
        <w:rPr>
          <w:rFonts w:ascii="黑体" w:eastAsia="黑体" w:hAnsi="宋体" w:cs="黑体"/>
          <w:sz w:val="18"/>
          <w:szCs w:val="18"/>
        </w:rPr>
        <w:t>20%</w:t>
      </w:r>
      <w:r w:rsidRPr="000B3E7C">
        <w:rPr>
          <w:rFonts w:ascii="黑体" w:eastAsia="黑体" w:hAnsi="宋体" w:cs="黑体" w:hint="eastAsia"/>
          <w:sz w:val="18"/>
          <w:szCs w:val="18"/>
        </w:rPr>
        <w:t>，或者供暖空调全年计算负荷降低幅度达到</w:t>
      </w:r>
      <w:r w:rsidRPr="000B3E7C">
        <w:rPr>
          <w:rFonts w:ascii="黑体" w:eastAsia="黑体" w:hAnsi="宋体" w:cs="黑体"/>
          <w:sz w:val="18"/>
          <w:szCs w:val="18"/>
        </w:rPr>
        <w:t>15%</w:t>
      </w:r>
      <w:r w:rsidRPr="000B3E7C">
        <w:rPr>
          <w:rFonts w:ascii="黑体" w:eastAsia="黑体" w:hAnsi="宋体" w:cs="黑体" w:hint="eastAsia"/>
          <w:sz w:val="18"/>
          <w:szCs w:val="18"/>
        </w:rPr>
        <w:t>。</w:t>
      </w:r>
    </w:p>
    <w:p w14:paraId="073ADB79"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技术措施说明：（说明设计建筑与参照建筑的节能计算参数：规定性指标说明各自的围护结构热工参数，权衡计算（对比评定）时说明各自的能耗计算值）</w:t>
      </w:r>
    </w:p>
    <w:p w14:paraId="78026D0C"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围护结构节能指标计算书；</w:t>
      </w:r>
      <w:r w:rsidRPr="000B3E7C">
        <w:rPr>
          <w:rFonts w:ascii="宋体" w:hAnsi="宋体" w:hint="eastAsia"/>
          <w:sz w:val="18"/>
          <w:szCs w:val="18"/>
        </w:rPr>
        <w:t>□</w:t>
      </w:r>
      <w:r w:rsidRPr="000B3E7C">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26981FA5"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01E5920"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2</w:t>
            </w:r>
          </w:p>
        </w:tc>
        <w:tc>
          <w:tcPr>
            <w:tcW w:w="397" w:type="dxa"/>
            <w:tcBorders>
              <w:top w:val="single" w:sz="4" w:space="0" w:color="000000"/>
              <w:left w:val="single" w:sz="4" w:space="0" w:color="000000"/>
              <w:bottom w:val="single" w:sz="4" w:space="0" w:color="000000"/>
              <w:right w:val="single" w:sz="4" w:space="0" w:color="000000"/>
            </w:tcBorders>
          </w:tcPr>
          <w:p w14:paraId="774DEC86"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377D0F6" w14:textId="77777777" w:rsidR="00137CC0" w:rsidRPr="000B3E7C" w:rsidRDefault="00137CC0" w:rsidP="00137CC0">
            <w:pPr>
              <w:spacing w:line="240" w:lineRule="exact"/>
              <w:jc w:val="center"/>
              <w:rPr>
                <w:rFonts w:ascii="黑体" w:eastAsia="黑体" w:hAnsi="宋体" w:cs="黑体"/>
                <w:sz w:val="18"/>
                <w:szCs w:val="18"/>
              </w:rPr>
            </w:pPr>
          </w:p>
        </w:tc>
      </w:tr>
    </w:tbl>
    <w:p w14:paraId="3502D236"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11.2.10</w:t>
      </w:r>
      <w:r w:rsidRPr="000B3E7C">
        <w:rPr>
          <w:rFonts w:ascii="黑体" w:eastAsia="黑体" w:hAnsi="宋体" w:cs="黑体" w:hint="eastAsia"/>
          <w:sz w:val="18"/>
          <w:szCs w:val="18"/>
        </w:rPr>
        <w:t>在建筑的规划设计、施工建造和运行维护阶段中的建筑信息模型（</w:t>
      </w:r>
      <w:r w:rsidRPr="000B3E7C">
        <w:rPr>
          <w:rFonts w:ascii="黑体" w:eastAsia="黑体" w:hAnsi="宋体" w:cs="黑体"/>
          <w:sz w:val="18"/>
          <w:szCs w:val="18"/>
        </w:rPr>
        <w:t>BIM)</w:t>
      </w:r>
      <w:r w:rsidRPr="000B3E7C">
        <w:rPr>
          <w:rFonts w:ascii="黑体" w:eastAsia="黑体" w:hAnsi="宋体" w:cs="黑体" w:hint="eastAsia"/>
          <w:sz w:val="18"/>
          <w:szCs w:val="18"/>
        </w:rPr>
        <w:t>技术应用，得</w:t>
      </w:r>
      <w:r w:rsidRPr="000B3E7C">
        <w:rPr>
          <w:rFonts w:ascii="黑体" w:eastAsia="黑体" w:hAnsi="宋体" w:cs="黑体"/>
          <w:sz w:val="18"/>
          <w:szCs w:val="18"/>
        </w:rPr>
        <w:t>1</w:t>
      </w:r>
      <w:r w:rsidRPr="000B3E7C">
        <w:rPr>
          <w:rFonts w:ascii="黑体" w:eastAsia="黑体" w:hAnsi="宋体" w:cs="黑体" w:hint="eastAsia"/>
          <w:sz w:val="18"/>
          <w:szCs w:val="18"/>
        </w:rPr>
        <w:t>分；在两个或二个以上阶段应用情况。</w:t>
      </w:r>
    </w:p>
    <w:p w14:paraId="48473037"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技术措施说明：（应用</w:t>
      </w:r>
      <w:r w:rsidRPr="000B3E7C">
        <w:rPr>
          <w:rFonts w:ascii="宋体" w:hAnsi="宋体" w:cs="宋体"/>
          <w:sz w:val="18"/>
          <w:szCs w:val="18"/>
        </w:rPr>
        <w:t>BIM</w:t>
      </w:r>
      <w:r w:rsidRPr="000B3E7C">
        <w:rPr>
          <w:rFonts w:ascii="宋体" w:hAnsi="宋体" w:cs="宋体" w:hint="eastAsia"/>
          <w:sz w:val="18"/>
          <w:szCs w:val="18"/>
        </w:rPr>
        <w:t>技术进行设计说明）</w:t>
      </w:r>
    </w:p>
    <w:p w14:paraId="6E119C92" w14:textId="77777777" w:rsidR="00137CC0" w:rsidRPr="000B3E7C" w:rsidRDefault="00137CC0" w:rsidP="00137CC0">
      <w:pPr>
        <w:spacing w:line="240" w:lineRule="exact"/>
        <w:rPr>
          <w:rFonts w:ascii="黑体" w:eastAsia="黑体" w:hAnsi="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sz w:val="18"/>
          <w:szCs w:val="18"/>
        </w:rPr>
        <w:t>BIM</w:t>
      </w:r>
      <w:r w:rsidRPr="000B3E7C">
        <w:rPr>
          <w:rFonts w:ascii="宋体" w:hAnsi="宋体" w:cs="宋体" w:hint="eastAsia"/>
          <w:sz w:val="18"/>
          <w:szCs w:val="18"/>
        </w:rPr>
        <w:t>技术应用报告；</w:t>
      </w:r>
      <w:r w:rsidRPr="000B3E7C">
        <w:rPr>
          <w:rFonts w:ascii="宋体" w:hAnsi="宋体" w:hint="eastAsia"/>
          <w:sz w:val="18"/>
          <w:szCs w:val="18"/>
        </w:rPr>
        <w:t>□</w:t>
      </w:r>
      <w:r w:rsidRPr="000B3E7C">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37D92265"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34B09123"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1</w:t>
            </w:r>
          </w:p>
        </w:tc>
        <w:tc>
          <w:tcPr>
            <w:tcW w:w="397" w:type="dxa"/>
            <w:tcBorders>
              <w:top w:val="single" w:sz="4" w:space="0" w:color="000000"/>
              <w:left w:val="single" w:sz="4" w:space="0" w:color="000000"/>
              <w:bottom w:val="single" w:sz="4" w:space="0" w:color="000000"/>
              <w:right w:val="single" w:sz="4" w:space="0" w:color="000000"/>
            </w:tcBorders>
          </w:tcPr>
          <w:p w14:paraId="74BCCE8B"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A4C9ABE" w14:textId="77777777" w:rsidR="00137CC0" w:rsidRPr="000B3E7C" w:rsidRDefault="00137CC0" w:rsidP="00137CC0">
            <w:pPr>
              <w:spacing w:line="240" w:lineRule="exact"/>
              <w:jc w:val="center"/>
              <w:rPr>
                <w:rFonts w:ascii="黑体" w:eastAsia="黑体" w:hAnsi="宋体" w:cs="黑体"/>
                <w:sz w:val="18"/>
                <w:szCs w:val="18"/>
              </w:rPr>
            </w:pPr>
          </w:p>
        </w:tc>
      </w:tr>
    </w:tbl>
    <w:p w14:paraId="20095F73"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11.2.11</w:t>
      </w:r>
      <w:r w:rsidRPr="000B3E7C">
        <w:rPr>
          <w:rFonts w:ascii="黑体" w:eastAsia="黑体" w:hAnsi="宋体" w:cs="黑体" w:hint="eastAsia"/>
          <w:sz w:val="18"/>
          <w:szCs w:val="18"/>
        </w:rPr>
        <w:t>进行建筑碳排放计算分析，采取措施降低单位建筑面积碳排放强度。</w:t>
      </w:r>
    </w:p>
    <w:p w14:paraId="229F81B1"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技术措施说明：（降低建筑碳排放的说明及量化计算）</w:t>
      </w:r>
    </w:p>
    <w:p w14:paraId="5C3F1EA5" w14:textId="77777777" w:rsidR="00137CC0" w:rsidRPr="000B3E7C" w:rsidRDefault="00137CC0" w:rsidP="00137CC0">
      <w:pPr>
        <w:spacing w:line="240" w:lineRule="exact"/>
        <w:rPr>
          <w:rFonts w:ascii="黑体" w:eastAsia="黑体" w:hAnsi="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：建筑碳排放计算分析报告</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2C2D69" w:rsidRPr="000B3E7C" w14:paraId="6E5E0DB9" w14:textId="77777777" w:rsidTr="00DE41CF">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C877462" w14:textId="77777777" w:rsidR="002C2D69" w:rsidRPr="000B3E7C" w:rsidRDefault="002C2D69" w:rsidP="00DE41CF">
            <w:pPr>
              <w:spacing w:line="240" w:lineRule="exact"/>
              <w:jc w:val="center"/>
              <w:rPr>
                <w:rFonts w:ascii="黑体" w:eastAsia="黑体" w:hAnsi="宋体" w:cs="黑体"/>
                <w:sz w:val="18"/>
                <w:szCs w:val="18"/>
              </w:rPr>
            </w:pPr>
            <w:r w:rsidRPr="000B3E7C">
              <w:rPr>
                <w:rFonts w:ascii="黑体" w:eastAsia="黑体" w:hAnsi="宋体" w:cs="黑体"/>
                <w:sz w:val="18"/>
                <w:szCs w:val="18"/>
              </w:rPr>
              <w:t>2</w:t>
            </w:r>
          </w:p>
        </w:tc>
        <w:tc>
          <w:tcPr>
            <w:tcW w:w="397" w:type="dxa"/>
            <w:tcBorders>
              <w:top w:val="single" w:sz="4" w:space="0" w:color="000000"/>
              <w:left w:val="single" w:sz="4" w:space="0" w:color="000000"/>
              <w:bottom w:val="single" w:sz="4" w:space="0" w:color="000000"/>
              <w:right w:val="single" w:sz="4" w:space="0" w:color="000000"/>
            </w:tcBorders>
          </w:tcPr>
          <w:p w14:paraId="7388C8A3" w14:textId="77777777" w:rsidR="002C2D69" w:rsidRPr="000B3E7C" w:rsidRDefault="002C2D69" w:rsidP="00DE41CF">
            <w:pPr>
              <w:spacing w:line="240" w:lineRule="exact"/>
              <w:jc w:val="center"/>
              <w:rPr>
                <w:rFonts w:ascii="黑体" w:eastAsia="黑体" w:hAnsi="宋体" w:cs="黑体"/>
                <w:sz w:val="18"/>
                <w:szCs w:val="18"/>
              </w:rPr>
            </w:pPr>
            <w:r w:rsidRPr="000B3E7C">
              <w:rPr>
                <w:rFonts w:ascii="黑体" w:eastAsia="黑体" w:hAnsi="宋体" w:cs="黑体"/>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61860AED" w14:textId="77777777" w:rsidR="002C2D69" w:rsidRPr="000B3E7C" w:rsidRDefault="002C2D69" w:rsidP="00DE41CF">
            <w:pPr>
              <w:spacing w:line="240" w:lineRule="exact"/>
              <w:jc w:val="center"/>
              <w:rPr>
                <w:rFonts w:ascii="黑体" w:eastAsia="黑体" w:hAnsi="宋体" w:cs="黑体"/>
                <w:sz w:val="18"/>
                <w:szCs w:val="18"/>
              </w:rPr>
            </w:pPr>
          </w:p>
        </w:tc>
      </w:tr>
    </w:tbl>
    <w:p w14:paraId="29415411" w14:textId="77777777" w:rsidR="002C2D69" w:rsidRPr="000B3E7C" w:rsidRDefault="002C2D69" w:rsidP="002C2D69">
      <w:pPr>
        <w:spacing w:line="240" w:lineRule="exact"/>
        <w:rPr>
          <w:rFonts w:ascii="黑体" w:eastAsia="黑体" w:hAnsi="宋体"/>
          <w:sz w:val="18"/>
          <w:szCs w:val="18"/>
        </w:rPr>
      </w:pPr>
      <w:r w:rsidRPr="000B3E7C">
        <w:rPr>
          <w:rFonts w:ascii="黑体" w:eastAsia="黑体" w:hAnsi="宋体" w:cs="黑体"/>
          <w:sz w:val="18"/>
          <w:szCs w:val="18"/>
        </w:rPr>
        <w:t>11.2.12</w:t>
      </w:r>
      <w:r w:rsidRPr="000B3E7C">
        <w:rPr>
          <w:rFonts w:ascii="黑体" w:eastAsia="黑体" w:hAnsi="宋体" w:cs="黑体" w:hint="eastAsia"/>
          <w:sz w:val="18"/>
          <w:szCs w:val="18"/>
        </w:rPr>
        <w:t>采取节约能源资源、保护生态环境、保障安全健康的其他创新，并有明显效益。</w:t>
      </w:r>
    </w:p>
    <w:p w14:paraId="4A42CC58" w14:textId="77777777" w:rsidR="002C2D69" w:rsidRPr="000B3E7C" w:rsidRDefault="002C2D69" w:rsidP="002C2D69">
      <w:pPr>
        <w:spacing w:line="240" w:lineRule="exact"/>
        <w:rPr>
          <w:rFonts w:ascii="宋体"/>
          <w:sz w:val="18"/>
          <w:szCs w:val="18"/>
        </w:rPr>
      </w:pPr>
      <w:r w:rsidRPr="000B3E7C">
        <w:rPr>
          <w:rFonts w:ascii="宋体" w:hAnsi="宋体" w:cs="宋体" w:hint="eastAsia"/>
          <w:sz w:val="18"/>
          <w:szCs w:val="18"/>
        </w:rPr>
        <w:t>技术措施说明：（说明创新措施及效益分析）</w:t>
      </w:r>
    </w:p>
    <w:p w14:paraId="7FA62056" w14:textId="77777777" w:rsidR="002C2D69" w:rsidRPr="000B3E7C" w:rsidRDefault="002C2D69" w:rsidP="002C2D69">
      <w:pPr>
        <w:spacing w:line="240" w:lineRule="exact"/>
        <w:rPr>
          <w:rFonts w:ascii="宋体" w:hAnsi="宋体" w:cs="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相关分析报告；</w:t>
      </w:r>
      <w:r w:rsidRPr="000B3E7C">
        <w:rPr>
          <w:rFonts w:ascii="宋体" w:hAnsi="宋体" w:hint="eastAsia"/>
          <w:sz w:val="18"/>
          <w:szCs w:val="18"/>
        </w:rPr>
        <w:t>□</w:t>
      </w:r>
      <w:r w:rsidRPr="000B3E7C">
        <w:rPr>
          <w:rFonts w:ascii="宋体" w:hAnsi="宋体" w:cs="宋体" w:hint="eastAsia"/>
          <w:sz w:val="18"/>
          <w:szCs w:val="18"/>
        </w:rPr>
        <w:t>设计图纸（专业、图号）</w:t>
      </w:r>
    </w:p>
    <w:p w14:paraId="23337150" w14:textId="77777777" w:rsidR="00137CC0" w:rsidRPr="002C2D69" w:rsidRDefault="00137CC0" w:rsidP="00137CC0">
      <w:pPr>
        <w:spacing w:line="240" w:lineRule="exact"/>
        <w:rPr>
          <w:b/>
          <w:bCs/>
          <w:sz w:val="18"/>
          <w:szCs w:val="18"/>
        </w:rPr>
      </w:pPr>
    </w:p>
    <w:p w14:paraId="078EDD76" w14:textId="77777777" w:rsidR="00137CC0" w:rsidRPr="000B3E7C" w:rsidRDefault="00137CC0" w:rsidP="00137CC0">
      <w:pPr>
        <w:spacing w:line="240" w:lineRule="exact"/>
        <w:rPr>
          <w:b/>
          <w:bCs/>
          <w:sz w:val="18"/>
          <w:szCs w:val="18"/>
        </w:rPr>
      </w:pPr>
      <w:r w:rsidRPr="000B3E7C">
        <w:rPr>
          <w:rFonts w:cs="宋体" w:hint="eastAsia"/>
          <w:b/>
          <w:bCs/>
          <w:sz w:val="18"/>
          <w:szCs w:val="18"/>
        </w:rPr>
        <w:t>结构专业</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2805F58E"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ED2B1B7"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1</w:t>
            </w:r>
          </w:p>
        </w:tc>
        <w:tc>
          <w:tcPr>
            <w:tcW w:w="397" w:type="dxa"/>
            <w:tcBorders>
              <w:top w:val="single" w:sz="4" w:space="0" w:color="000000"/>
              <w:left w:val="single" w:sz="4" w:space="0" w:color="000000"/>
              <w:bottom w:val="single" w:sz="4" w:space="0" w:color="000000"/>
              <w:right w:val="single" w:sz="4" w:space="0" w:color="000000"/>
            </w:tcBorders>
          </w:tcPr>
          <w:p w14:paraId="43F875A6"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2DC635AD" w14:textId="77777777" w:rsidR="00137CC0" w:rsidRPr="000B3E7C" w:rsidRDefault="00137CC0" w:rsidP="00137CC0">
            <w:pPr>
              <w:spacing w:line="240" w:lineRule="exact"/>
              <w:jc w:val="center"/>
              <w:rPr>
                <w:rFonts w:ascii="黑体" w:eastAsia="黑体" w:hAnsi="宋体" w:cs="黑体"/>
                <w:sz w:val="18"/>
                <w:szCs w:val="18"/>
              </w:rPr>
            </w:pPr>
          </w:p>
        </w:tc>
      </w:tr>
    </w:tbl>
    <w:p w14:paraId="07AA1BE9"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11.2.5</w:t>
      </w:r>
      <w:r w:rsidRPr="000B3E7C">
        <w:rPr>
          <w:rFonts w:ascii="黑体" w:eastAsia="黑体" w:hAnsi="宋体" w:cs="黑体" w:hint="eastAsia"/>
          <w:sz w:val="18"/>
          <w:szCs w:val="18"/>
        </w:rPr>
        <w:t>采用资源消耗少和环境影响小的建筑结构体系情况。</w:t>
      </w:r>
    </w:p>
    <w:p w14:paraId="23FD6C86"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技术措施说明：（说明结构体系的优化情况，简要描述优化后的结构体系现状，优化措施和效果）</w:t>
      </w:r>
    </w:p>
    <w:p w14:paraId="4C3910F8" w14:textId="77777777" w:rsidR="00137CC0" w:rsidRDefault="00137CC0" w:rsidP="00137CC0">
      <w:pPr>
        <w:spacing w:line="240" w:lineRule="exact"/>
        <w:rPr>
          <w:rFonts w:ascii="宋体" w:hAnsi="宋体" w:cs="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结构分析报告；</w:t>
      </w:r>
      <w:r w:rsidRPr="000B3E7C">
        <w:rPr>
          <w:rFonts w:ascii="宋体" w:hAnsi="宋体" w:cs="宋体"/>
          <w:sz w:val="18"/>
          <w:szCs w:val="18"/>
        </w:rPr>
        <w:t xml:space="preserve"> </w:t>
      </w:r>
      <w:r w:rsidRPr="000B3E7C">
        <w:rPr>
          <w:rFonts w:ascii="宋体" w:hAnsi="宋体" w:hint="eastAsia"/>
          <w:sz w:val="18"/>
          <w:szCs w:val="18"/>
        </w:rPr>
        <w:t>□</w:t>
      </w:r>
      <w:r w:rsidRPr="000B3E7C">
        <w:rPr>
          <w:rFonts w:ascii="宋体" w:hAnsi="宋体" w:cs="宋体" w:hint="eastAsia"/>
          <w:sz w:val="18"/>
          <w:szCs w:val="18"/>
        </w:rPr>
        <w:t>预制构件用量比例计算书；</w:t>
      </w:r>
      <w:r w:rsidRPr="000B3E7C">
        <w:rPr>
          <w:rFonts w:ascii="宋体" w:hAnsi="宋体" w:hint="eastAsia"/>
          <w:sz w:val="18"/>
          <w:szCs w:val="18"/>
        </w:rPr>
        <w:t>□</w:t>
      </w:r>
      <w:r w:rsidRPr="000B3E7C">
        <w:rPr>
          <w:rFonts w:ascii="宋体" w:hAnsi="宋体" w:cs="宋体" w:hint="eastAsia"/>
          <w:sz w:val="18"/>
          <w:szCs w:val="18"/>
        </w:rPr>
        <w:t>设计图纸（专业、图号）</w:t>
      </w:r>
    </w:p>
    <w:p w14:paraId="444CCE17" w14:textId="77777777" w:rsidR="002C2D69" w:rsidRPr="000B3E7C" w:rsidRDefault="002C2D69" w:rsidP="00137CC0">
      <w:pPr>
        <w:spacing w:line="240" w:lineRule="exact"/>
        <w:rPr>
          <w:rFonts w:ascii="宋体"/>
          <w:sz w:val="18"/>
          <w:szCs w:val="18"/>
        </w:rPr>
      </w:pPr>
    </w:p>
    <w:p w14:paraId="518B1395" w14:textId="77777777" w:rsidR="002C2D69" w:rsidRPr="000B3E7C" w:rsidRDefault="002C2D69" w:rsidP="002C2D69">
      <w:pPr>
        <w:spacing w:line="240" w:lineRule="exact"/>
        <w:rPr>
          <w:b/>
          <w:bCs/>
          <w:sz w:val="18"/>
          <w:szCs w:val="18"/>
        </w:rPr>
      </w:pPr>
      <w:r w:rsidRPr="000B3E7C">
        <w:rPr>
          <w:rFonts w:cs="宋体" w:hint="eastAsia"/>
          <w:b/>
          <w:bCs/>
          <w:sz w:val="18"/>
          <w:szCs w:val="18"/>
        </w:rPr>
        <w:t>给排水专业</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2C2D69" w:rsidRPr="000B3E7C" w14:paraId="30694A91" w14:textId="77777777" w:rsidTr="00DE41CF">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5F7B230E" w14:textId="77777777" w:rsidR="002C2D69" w:rsidRPr="000B3E7C" w:rsidRDefault="002C2D69" w:rsidP="00DE41CF">
            <w:pPr>
              <w:spacing w:line="240" w:lineRule="exact"/>
              <w:jc w:val="center"/>
              <w:rPr>
                <w:rFonts w:ascii="黑体" w:eastAsia="黑体" w:hAnsi="宋体" w:cs="黑体"/>
                <w:sz w:val="18"/>
                <w:szCs w:val="18"/>
              </w:rPr>
            </w:pPr>
            <w:r w:rsidRPr="000B3E7C">
              <w:rPr>
                <w:rFonts w:ascii="黑体" w:eastAsia="黑体" w:hAnsi="宋体" w:cs="黑体"/>
                <w:sz w:val="18"/>
                <w:szCs w:val="18"/>
              </w:rPr>
              <w:t>2</w:t>
            </w:r>
          </w:p>
        </w:tc>
        <w:tc>
          <w:tcPr>
            <w:tcW w:w="397" w:type="dxa"/>
            <w:tcBorders>
              <w:top w:val="single" w:sz="4" w:space="0" w:color="000000"/>
              <w:left w:val="single" w:sz="4" w:space="0" w:color="000000"/>
              <w:bottom w:val="single" w:sz="4" w:space="0" w:color="000000"/>
              <w:right w:val="single" w:sz="4" w:space="0" w:color="000000"/>
            </w:tcBorders>
          </w:tcPr>
          <w:p w14:paraId="11FCA775" w14:textId="77777777" w:rsidR="002C2D69" w:rsidRPr="000B3E7C" w:rsidRDefault="002C2D69" w:rsidP="00DE41CF">
            <w:pPr>
              <w:spacing w:line="240" w:lineRule="exact"/>
              <w:jc w:val="center"/>
              <w:rPr>
                <w:rFonts w:ascii="黑体" w:eastAsia="黑体" w:hAnsi="宋体" w:cs="黑体"/>
                <w:sz w:val="18"/>
                <w:szCs w:val="18"/>
              </w:rPr>
            </w:pPr>
            <w:r w:rsidRPr="000B3E7C">
              <w:rPr>
                <w:rFonts w:ascii="黑体" w:eastAsia="黑体" w:hAnsi="宋体" w:cs="黑体"/>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24B0DF0A" w14:textId="77777777" w:rsidR="002C2D69" w:rsidRPr="000B3E7C" w:rsidRDefault="002C2D69" w:rsidP="00DE41CF">
            <w:pPr>
              <w:spacing w:line="240" w:lineRule="exact"/>
              <w:jc w:val="center"/>
              <w:rPr>
                <w:rFonts w:ascii="黑体" w:eastAsia="黑体" w:hAnsi="宋体" w:cs="黑体"/>
                <w:sz w:val="18"/>
                <w:szCs w:val="18"/>
              </w:rPr>
            </w:pPr>
          </w:p>
        </w:tc>
      </w:tr>
    </w:tbl>
    <w:p w14:paraId="525E5E89" w14:textId="77777777" w:rsidR="002C2D69" w:rsidRPr="000B3E7C" w:rsidRDefault="002C2D69" w:rsidP="002C2D69">
      <w:pPr>
        <w:spacing w:line="240" w:lineRule="exact"/>
        <w:rPr>
          <w:rFonts w:ascii="黑体" w:eastAsia="黑体" w:hAnsi="宋体"/>
          <w:sz w:val="18"/>
          <w:szCs w:val="18"/>
        </w:rPr>
      </w:pPr>
      <w:r w:rsidRPr="000B3E7C">
        <w:rPr>
          <w:rFonts w:ascii="黑体" w:eastAsia="黑体" w:hAnsi="宋体" w:cs="黑体"/>
          <w:sz w:val="18"/>
          <w:szCs w:val="18"/>
        </w:rPr>
        <w:t>11.2.4</w:t>
      </w:r>
      <w:r w:rsidRPr="000B3E7C">
        <w:rPr>
          <w:rFonts w:ascii="黑体" w:eastAsia="黑体" w:hAnsi="宋体" w:cs="黑体" w:hint="eastAsia"/>
          <w:sz w:val="18"/>
          <w:szCs w:val="18"/>
        </w:rPr>
        <w:t>卫生器具的用水效率均为国家现行有关卫生器具用水等级标准规定的</w:t>
      </w:r>
      <w:r w:rsidRPr="000B3E7C">
        <w:rPr>
          <w:rFonts w:ascii="黑体" w:eastAsia="黑体" w:hAnsi="宋体" w:cs="黑体"/>
          <w:sz w:val="18"/>
          <w:szCs w:val="18"/>
        </w:rPr>
        <w:t xml:space="preserve">1 </w:t>
      </w:r>
      <w:r w:rsidRPr="000B3E7C">
        <w:rPr>
          <w:rFonts w:ascii="黑体" w:eastAsia="黑体" w:hAnsi="宋体" w:cs="黑体" w:hint="eastAsia"/>
          <w:sz w:val="18"/>
          <w:szCs w:val="18"/>
        </w:rPr>
        <w:t>级。</w:t>
      </w:r>
    </w:p>
    <w:p w14:paraId="095DA103" w14:textId="77777777" w:rsidR="002C2D69" w:rsidRPr="000B3E7C" w:rsidRDefault="002C2D69" w:rsidP="002C2D69">
      <w:pPr>
        <w:spacing w:line="240" w:lineRule="exact"/>
        <w:rPr>
          <w:rFonts w:ascii="宋体"/>
          <w:sz w:val="18"/>
          <w:szCs w:val="18"/>
        </w:rPr>
      </w:pPr>
      <w:r w:rsidRPr="000B3E7C">
        <w:rPr>
          <w:rFonts w:ascii="宋体" w:hAnsi="宋体" w:cs="宋体" w:hint="eastAsia"/>
          <w:sz w:val="18"/>
          <w:szCs w:val="18"/>
        </w:rPr>
        <w:t>技术措施说明：（应说明主要给水系统的节水措施和节水器具的主要用水参数及用水效率等级）</w:t>
      </w:r>
    </w:p>
    <w:p w14:paraId="67F6B180" w14:textId="77777777" w:rsidR="002C2D69" w:rsidRPr="000B3E7C" w:rsidRDefault="002C2D69" w:rsidP="002C2D69">
      <w:pPr>
        <w:spacing w:line="240" w:lineRule="exact"/>
        <w:rPr>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设计图纸（专业、图号）</w:t>
      </w:r>
    </w:p>
    <w:p w14:paraId="7E046B4A" w14:textId="77777777" w:rsidR="00137CC0" w:rsidRPr="002C2D69" w:rsidRDefault="00137CC0" w:rsidP="00137CC0">
      <w:pPr>
        <w:spacing w:line="240" w:lineRule="exact"/>
        <w:rPr>
          <w:b/>
          <w:bCs/>
          <w:sz w:val="18"/>
          <w:szCs w:val="18"/>
        </w:rPr>
      </w:pPr>
    </w:p>
    <w:p w14:paraId="0A94F663" w14:textId="77777777" w:rsidR="00137CC0" w:rsidRPr="000B3E7C" w:rsidRDefault="00137CC0" w:rsidP="00137CC0">
      <w:pPr>
        <w:spacing w:line="240" w:lineRule="exact"/>
        <w:rPr>
          <w:b/>
          <w:bCs/>
          <w:sz w:val="18"/>
          <w:szCs w:val="18"/>
        </w:rPr>
      </w:pPr>
      <w:r w:rsidRPr="000B3E7C">
        <w:rPr>
          <w:rFonts w:cs="宋体" w:hint="eastAsia"/>
          <w:b/>
          <w:bCs/>
          <w:sz w:val="18"/>
          <w:szCs w:val="18"/>
        </w:rPr>
        <w:t>暖通专业</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2E83BE57"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FBCFB3A"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2</w:t>
            </w:r>
          </w:p>
        </w:tc>
        <w:tc>
          <w:tcPr>
            <w:tcW w:w="397" w:type="dxa"/>
            <w:tcBorders>
              <w:top w:val="single" w:sz="4" w:space="0" w:color="000000"/>
              <w:left w:val="single" w:sz="4" w:space="0" w:color="000000"/>
              <w:bottom w:val="single" w:sz="4" w:space="0" w:color="000000"/>
              <w:right w:val="single" w:sz="4" w:space="0" w:color="000000"/>
            </w:tcBorders>
          </w:tcPr>
          <w:p w14:paraId="5FFE8994"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42F0E4BB" w14:textId="77777777" w:rsidR="00137CC0" w:rsidRPr="000B3E7C" w:rsidRDefault="00137CC0" w:rsidP="00137CC0">
            <w:pPr>
              <w:spacing w:line="240" w:lineRule="exact"/>
              <w:jc w:val="center"/>
              <w:rPr>
                <w:rFonts w:ascii="黑体" w:eastAsia="黑体" w:hAnsi="宋体" w:cs="黑体"/>
                <w:sz w:val="18"/>
                <w:szCs w:val="18"/>
              </w:rPr>
            </w:pPr>
          </w:p>
        </w:tc>
      </w:tr>
    </w:tbl>
    <w:p w14:paraId="0F29D25F"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11.2.2</w:t>
      </w:r>
      <w:r w:rsidRPr="000B3E7C">
        <w:rPr>
          <w:rFonts w:ascii="黑体" w:eastAsia="黑体" w:hAnsi="宋体" w:cs="黑体" w:hint="eastAsia"/>
          <w:sz w:val="18"/>
          <w:szCs w:val="18"/>
        </w:rPr>
        <w:t>供暖空调系统的冷、热源机组</w:t>
      </w:r>
      <w:proofErr w:type="gramStart"/>
      <w:r w:rsidRPr="000B3E7C">
        <w:rPr>
          <w:rFonts w:ascii="黑体" w:eastAsia="黑体" w:hAnsi="宋体" w:cs="黑体" w:hint="eastAsia"/>
          <w:sz w:val="18"/>
          <w:szCs w:val="18"/>
        </w:rPr>
        <w:t>能效均</w:t>
      </w:r>
      <w:proofErr w:type="gramEnd"/>
      <w:r w:rsidRPr="000B3E7C">
        <w:rPr>
          <w:rFonts w:ascii="黑体" w:eastAsia="黑体" w:hAnsi="宋体" w:cs="黑体" w:hint="eastAsia"/>
          <w:sz w:val="18"/>
          <w:szCs w:val="18"/>
        </w:rPr>
        <w:t>优于现行国家标准《公共建筑节能</w:t>
      </w:r>
      <w:r w:rsidRPr="000B3E7C">
        <w:rPr>
          <w:rFonts w:ascii="黑体" w:eastAsia="黑体" w:hAnsi="宋体" w:cs="黑体"/>
          <w:sz w:val="18"/>
          <w:szCs w:val="18"/>
        </w:rPr>
        <w:t xml:space="preserve"> </w:t>
      </w:r>
      <w:r w:rsidRPr="000B3E7C">
        <w:rPr>
          <w:rFonts w:ascii="黑体" w:eastAsia="黑体" w:hAnsi="宋体" w:cs="黑体" w:hint="eastAsia"/>
          <w:sz w:val="18"/>
          <w:szCs w:val="18"/>
        </w:rPr>
        <w:t>设计标准》</w:t>
      </w:r>
      <w:r w:rsidRPr="000B3E7C">
        <w:rPr>
          <w:rFonts w:ascii="黑体" w:eastAsia="黑体" w:hAnsi="宋体" w:cs="黑体"/>
          <w:sz w:val="18"/>
          <w:szCs w:val="18"/>
        </w:rPr>
        <w:t>GB 50189</w:t>
      </w:r>
      <w:r w:rsidRPr="000B3E7C">
        <w:rPr>
          <w:rFonts w:ascii="黑体" w:eastAsia="黑体" w:hAnsi="宋体" w:cs="黑体" w:hint="eastAsia"/>
          <w:sz w:val="18"/>
          <w:szCs w:val="18"/>
        </w:rPr>
        <w:t>的规定以及现行有关国家标准能效节能评价值的要求情况。</w:t>
      </w:r>
    </w:p>
    <w:p w14:paraId="527833EB"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技术措施说明：（说明空调系统的冷、热源机组、锅炉等设备能效指标，并给出相对于能效限值提高或降低幅度）</w:t>
      </w:r>
    </w:p>
    <w:p w14:paraId="686C9B0E"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空调冷热源设备能效指标计算书；</w:t>
      </w:r>
      <w:r w:rsidRPr="000B3E7C">
        <w:rPr>
          <w:rFonts w:ascii="宋体" w:hAnsi="宋体" w:hint="eastAsia"/>
          <w:sz w:val="18"/>
          <w:szCs w:val="18"/>
        </w:rPr>
        <w:t>□</w:t>
      </w:r>
      <w:r w:rsidRPr="000B3E7C">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3FDA44F5"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29855C60"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1</w:t>
            </w:r>
          </w:p>
        </w:tc>
        <w:tc>
          <w:tcPr>
            <w:tcW w:w="397" w:type="dxa"/>
            <w:tcBorders>
              <w:top w:val="single" w:sz="4" w:space="0" w:color="000000"/>
              <w:left w:val="single" w:sz="4" w:space="0" w:color="000000"/>
              <w:bottom w:val="single" w:sz="4" w:space="0" w:color="000000"/>
              <w:right w:val="single" w:sz="4" w:space="0" w:color="000000"/>
            </w:tcBorders>
          </w:tcPr>
          <w:p w14:paraId="7C35A51D"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310C4C5C" w14:textId="77777777" w:rsidR="00137CC0" w:rsidRPr="000B3E7C" w:rsidRDefault="00137CC0" w:rsidP="00137CC0">
            <w:pPr>
              <w:spacing w:line="240" w:lineRule="exact"/>
              <w:jc w:val="center"/>
              <w:rPr>
                <w:rFonts w:ascii="黑体" w:eastAsia="黑体" w:hAnsi="宋体" w:cs="黑体"/>
                <w:sz w:val="18"/>
                <w:szCs w:val="18"/>
              </w:rPr>
            </w:pPr>
          </w:p>
        </w:tc>
      </w:tr>
    </w:tbl>
    <w:p w14:paraId="3394352F"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11.2.6</w:t>
      </w:r>
      <w:r w:rsidRPr="000B3E7C">
        <w:rPr>
          <w:rFonts w:ascii="黑体" w:eastAsia="黑体" w:hAnsi="宋体" w:cs="黑体" w:hint="eastAsia"/>
          <w:sz w:val="18"/>
          <w:szCs w:val="18"/>
        </w:rPr>
        <w:t>对主要功能房间采取有效的空气处理措施情况。</w:t>
      </w:r>
    </w:p>
    <w:p w14:paraId="57C91F2B"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技术措施说明：（说明对主要功能房间的空气过滤、净化处理措施）</w:t>
      </w:r>
    </w:p>
    <w:p w14:paraId="59BD9F51"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设计图纸（专业、图号）</w:t>
      </w:r>
    </w:p>
    <w:p w14:paraId="5A95D970" w14:textId="77777777" w:rsidR="00137CC0" w:rsidRPr="000B3E7C" w:rsidRDefault="00137CC0" w:rsidP="00137CC0">
      <w:pPr>
        <w:spacing w:line="240" w:lineRule="exact"/>
        <w:ind w:left="450" w:hangingChars="250" w:hanging="450"/>
        <w:rPr>
          <w:sz w:val="18"/>
          <w:szCs w:val="18"/>
        </w:rPr>
      </w:pPr>
    </w:p>
    <w:p w14:paraId="41C396EC" w14:textId="77777777" w:rsidR="00137CC0" w:rsidRPr="000B3E7C" w:rsidRDefault="00137CC0" w:rsidP="00137CC0">
      <w:pPr>
        <w:spacing w:line="240" w:lineRule="exact"/>
        <w:rPr>
          <w:b/>
          <w:bCs/>
          <w:sz w:val="18"/>
          <w:szCs w:val="18"/>
        </w:rPr>
      </w:pPr>
      <w:r w:rsidRPr="000B3E7C">
        <w:rPr>
          <w:rFonts w:cs="宋体" w:hint="eastAsia"/>
          <w:b/>
          <w:bCs/>
          <w:sz w:val="18"/>
          <w:szCs w:val="18"/>
        </w:rPr>
        <w:t>电气专业</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137CC0" w:rsidRPr="000B3E7C" w14:paraId="2BA0B486"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781B188"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1</w:t>
            </w:r>
          </w:p>
        </w:tc>
        <w:tc>
          <w:tcPr>
            <w:tcW w:w="397" w:type="dxa"/>
            <w:tcBorders>
              <w:top w:val="single" w:sz="4" w:space="0" w:color="000000"/>
              <w:left w:val="single" w:sz="4" w:space="0" w:color="000000"/>
              <w:bottom w:val="single" w:sz="4" w:space="0" w:color="000000"/>
              <w:right w:val="single" w:sz="4" w:space="0" w:color="000000"/>
            </w:tcBorders>
          </w:tcPr>
          <w:p w14:paraId="15846110" w14:textId="77777777" w:rsidR="00137CC0" w:rsidRPr="000B3E7C" w:rsidRDefault="00137CC0" w:rsidP="00137CC0">
            <w:pPr>
              <w:spacing w:line="240" w:lineRule="exact"/>
              <w:jc w:val="center"/>
              <w:rPr>
                <w:rFonts w:ascii="黑体" w:eastAsia="黑体" w:hAnsi="宋体" w:cs="黑体"/>
                <w:sz w:val="18"/>
                <w:szCs w:val="18"/>
              </w:rPr>
            </w:pPr>
            <w:r w:rsidRPr="000B3E7C">
              <w:rPr>
                <w:rFonts w:ascii="黑体" w:eastAsia="黑体" w:hAnsi="宋体" w:cs="黑体"/>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28C4E33" w14:textId="77777777" w:rsidR="00137CC0" w:rsidRPr="000B3E7C" w:rsidRDefault="00137CC0" w:rsidP="00137CC0">
            <w:pPr>
              <w:spacing w:line="240" w:lineRule="exact"/>
              <w:jc w:val="center"/>
              <w:rPr>
                <w:rFonts w:ascii="黑体" w:eastAsia="黑体" w:hAnsi="宋体" w:cs="黑体"/>
                <w:sz w:val="18"/>
                <w:szCs w:val="18"/>
              </w:rPr>
            </w:pPr>
          </w:p>
        </w:tc>
      </w:tr>
    </w:tbl>
    <w:p w14:paraId="4F3A42C8" w14:textId="77777777" w:rsidR="00137CC0" w:rsidRPr="000B3E7C" w:rsidRDefault="00137CC0" w:rsidP="00137CC0">
      <w:pPr>
        <w:spacing w:line="240" w:lineRule="exact"/>
        <w:rPr>
          <w:rFonts w:ascii="黑体" w:eastAsia="黑体" w:hAnsi="宋体"/>
          <w:sz w:val="18"/>
          <w:szCs w:val="18"/>
        </w:rPr>
      </w:pPr>
      <w:r w:rsidRPr="000B3E7C">
        <w:rPr>
          <w:rFonts w:ascii="黑体" w:eastAsia="黑体" w:hAnsi="宋体" w:cs="黑体"/>
          <w:sz w:val="18"/>
          <w:szCs w:val="18"/>
        </w:rPr>
        <w:t>11.2.3</w:t>
      </w:r>
      <w:r w:rsidRPr="000B3E7C">
        <w:rPr>
          <w:rFonts w:ascii="黑体" w:eastAsia="黑体" w:hAnsi="宋体" w:cs="黑体" w:hint="eastAsia"/>
          <w:sz w:val="18"/>
          <w:szCs w:val="18"/>
        </w:rPr>
        <w:t>采用分布式热电冷联供技术情况，系统全年能源综合利用率不低于</w:t>
      </w:r>
      <w:r w:rsidRPr="000B3E7C">
        <w:rPr>
          <w:rFonts w:ascii="黑体" w:eastAsia="黑体" w:hAnsi="宋体" w:cs="黑体"/>
          <w:sz w:val="18"/>
          <w:szCs w:val="18"/>
        </w:rPr>
        <w:t>70%</w:t>
      </w:r>
      <w:r w:rsidRPr="000B3E7C">
        <w:rPr>
          <w:rFonts w:ascii="黑体" w:eastAsia="黑体" w:hAnsi="宋体" w:cs="黑体" w:hint="eastAsia"/>
          <w:sz w:val="18"/>
          <w:szCs w:val="18"/>
        </w:rPr>
        <w:t>。</w:t>
      </w:r>
    </w:p>
    <w:p w14:paraId="0920E526" w14:textId="77777777" w:rsidR="00137CC0" w:rsidRPr="000B3E7C" w:rsidRDefault="00137CC0" w:rsidP="00137CC0">
      <w:pPr>
        <w:spacing w:line="240" w:lineRule="exact"/>
        <w:rPr>
          <w:rFonts w:ascii="宋体"/>
          <w:sz w:val="18"/>
          <w:szCs w:val="18"/>
        </w:rPr>
      </w:pPr>
      <w:r w:rsidRPr="000B3E7C">
        <w:rPr>
          <w:rFonts w:ascii="宋体" w:hAnsi="宋体" w:cs="宋体" w:hint="eastAsia"/>
          <w:sz w:val="18"/>
          <w:szCs w:val="18"/>
        </w:rPr>
        <w:t>技术措施说明：（说明热电冷联供技术内容，及系统全年能源综合利用率）</w:t>
      </w:r>
    </w:p>
    <w:p w14:paraId="4E03AB43" w14:textId="77777777" w:rsidR="00137CC0" w:rsidRPr="000B3E7C" w:rsidRDefault="00137CC0" w:rsidP="00137CC0">
      <w:pPr>
        <w:spacing w:line="240" w:lineRule="exact"/>
        <w:rPr>
          <w:rFonts w:ascii="黑体" w:eastAsia="黑体" w:hAnsi="宋体"/>
          <w:sz w:val="18"/>
          <w:szCs w:val="18"/>
        </w:rPr>
      </w:pPr>
      <w:r w:rsidRPr="000B3E7C">
        <w:rPr>
          <w:rFonts w:ascii="宋体" w:hAnsi="宋体" w:cs="宋体" w:hint="eastAsia"/>
          <w:sz w:val="18"/>
          <w:szCs w:val="18"/>
        </w:rPr>
        <w:t>证明材料</w:t>
      </w:r>
      <w:r w:rsidRPr="000B3E7C">
        <w:rPr>
          <w:rFonts w:ascii="宋体" w:hAnsi="宋体" w:hint="eastAsia"/>
          <w:sz w:val="18"/>
          <w:szCs w:val="18"/>
        </w:rPr>
        <w:t>□</w:t>
      </w:r>
      <w:r w:rsidRPr="000B3E7C">
        <w:rPr>
          <w:rFonts w:ascii="宋体" w:hAnsi="宋体" w:cs="宋体" w:hint="eastAsia"/>
          <w:sz w:val="18"/>
          <w:szCs w:val="18"/>
        </w:rPr>
        <w:t>：热电冷联供方案分析报告；</w:t>
      </w:r>
      <w:r w:rsidRPr="000B3E7C">
        <w:rPr>
          <w:rFonts w:ascii="宋体" w:hAnsi="宋体" w:hint="eastAsia"/>
          <w:sz w:val="18"/>
          <w:szCs w:val="18"/>
        </w:rPr>
        <w:t>□</w:t>
      </w:r>
      <w:r w:rsidRPr="000B3E7C">
        <w:rPr>
          <w:rFonts w:ascii="宋体" w:hAnsi="宋体" w:cs="宋体" w:hint="eastAsia"/>
          <w:sz w:val="18"/>
          <w:szCs w:val="18"/>
        </w:rPr>
        <w:t>设计图纸（专业、图号）</w:t>
      </w:r>
    </w:p>
    <w:p w14:paraId="7DCDF59D" w14:textId="77777777" w:rsidR="00137CC0" w:rsidRPr="000B3E7C" w:rsidRDefault="00137CC0" w:rsidP="00137CC0">
      <w:pPr>
        <w:spacing w:line="240" w:lineRule="exact"/>
        <w:rPr>
          <w:b/>
          <w:bCs/>
          <w:sz w:val="18"/>
          <w:szCs w:val="18"/>
        </w:rPr>
      </w:pPr>
    </w:p>
    <w:p w14:paraId="615484CA" w14:textId="77777777" w:rsidR="00137CC0" w:rsidRPr="000B3E7C" w:rsidRDefault="00137CC0" w:rsidP="00137CC0">
      <w:pPr>
        <w:spacing w:line="240" w:lineRule="exact"/>
        <w:rPr>
          <w:rFonts w:ascii="宋体" w:hAnsi="宋体" w:cs="宋体"/>
          <w:sz w:val="18"/>
          <w:szCs w:val="18"/>
        </w:rPr>
      </w:pPr>
    </w:p>
    <w:p w14:paraId="027723DC" w14:textId="77777777" w:rsidR="00137CC0" w:rsidRPr="000B3E7C" w:rsidRDefault="00137CC0" w:rsidP="00137CC0">
      <w:pPr>
        <w:spacing w:line="240" w:lineRule="exact"/>
        <w:rPr>
          <w:rFonts w:ascii="宋体" w:hAnsi="宋体" w:cs="宋体"/>
          <w:sz w:val="18"/>
          <w:szCs w:val="18"/>
        </w:rPr>
      </w:pPr>
    </w:p>
    <w:p w14:paraId="2FA766AB" w14:textId="77777777" w:rsidR="00137CC0" w:rsidRPr="000B3E7C" w:rsidRDefault="00137CC0" w:rsidP="00137CC0">
      <w:pPr>
        <w:spacing w:line="240" w:lineRule="exact"/>
        <w:rPr>
          <w:rFonts w:ascii="宋体" w:hAnsi="宋体" w:cs="宋体"/>
          <w:sz w:val="18"/>
          <w:szCs w:val="18"/>
        </w:rPr>
      </w:pPr>
      <w:r w:rsidRPr="000B3E7C">
        <w:rPr>
          <w:rFonts w:ascii="宋体" w:hAnsi="宋体" w:cs="宋体" w:hint="eastAsia"/>
          <w:sz w:val="18"/>
          <w:szCs w:val="18"/>
        </w:rPr>
        <w:t>备注</w:t>
      </w:r>
      <w:r w:rsidRPr="000B3E7C">
        <w:rPr>
          <w:rFonts w:ascii="宋体" w:hAnsi="宋体" w:cs="宋体"/>
          <w:sz w:val="18"/>
          <w:szCs w:val="18"/>
        </w:rPr>
        <w:t>：</w:t>
      </w:r>
      <w:r w:rsidRPr="000B3E7C">
        <w:rPr>
          <w:rFonts w:ascii="宋体" w:hAnsi="宋体" w:cs="宋体" w:hint="eastAsia"/>
          <w:sz w:val="18"/>
          <w:szCs w:val="18"/>
        </w:rPr>
        <w:t>1</w:t>
      </w:r>
      <w:r w:rsidR="00737267">
        <w:rPr>
          <w:rFonts w:ascii="宋体" w:hAnsi="宋体" w:cs="宋体" w:hint="eastAsia"/>
          <w:sz w:val="18"/>
          <w:szCs w:val="18"/>
        </w:rPr>
        <w:t>、</w:t>
      </w:r>
      <w:r w:rsidRPr="000B3E7C">
        <w:rPr>
          <w:rFonts w:ascii="宋体" w:hAnsi="宋体" w:cs="宋体" w:hint="eastAsia"/>
          <w:sz w:val="18"/>
          <w:szCs w:val="18"/>
        </w:rPr>
        <w:t>条文编号前的3个方框：控制项条文只需填写第3个方框，满足填“√”、不适用填“○”；评分项内依次填写本条文的分值、参评分与设计得分。</w:t>
      </w:r>
    </w:p>
    <w:p w14:paraId="441A8D5B" w14:textId="77777777" w:rsidR="00137CC0" w:rsidRPr="000B3E7C" w:rsidRDefault="00137CC0" w:rsidP="00137CC0">
      <w:pPr>
        <w:spacing w:line="240" w:lineRule="exact"/>
        <w:rPr>
          <w:rFonts w:ascii="宋体" w:hAnsi="宋体" w:cs="宋体"/>
          <w:sz w:val="18"/>
          <w:szCs w:val="18"/>
        </w:rPr>
      </w:pPr>
      <w:r w:rsidRPr="000B3E7C">
        <w:rPr>
          <w:rFonts w:ascii="宋体" w:hAnsi="宋体" w:cs="宋体" w:hint="eastAsia"/>
          <w:sz w:val="18"/>
          <w:szCs w:val="18"/>
        </w:rPr>
        <w:t>2</w:t>
      </w:r>
      <w:r w:rsidR="003C7968" w:rsidRPr="000B3E7C">
        <w:rPr>
          <w:rFonts w:ascii="宋体" w:hAnsi="宋体" w:cs="宋体" w:hint="eastAsia"/>
          <w:sz w:val="18"/>
          <w:szCs w:val="18"/>
        </w:rPr>
        <w:t>.</w:t>
      </w:r>
      <w:r w:rsidRPr="000B3E7C">
        <w:rPr>
          <w:rFonts w:ascii="宋体" w:hAnsi="宋体" w:cs="宋体" w:hint="eastAsia"/>
          <w:sz w:val="18"/>
          <w:szCs w:val="18"/>
        </w:rPr>
        <w:t>评分项计算：“设计参评分”指去掉不适用本项目的条文后的总分值；“实际得分”指经审查满足评价标准的条文的得分值；“折算后得分”是实际得分除以设计参评合计分后再乘以100的计算值。</w:t>
      </w:r>
    </w:p>
    <w:p w14:paraId="49ADC7BB" w14:textId="77777777" w:rsidR="00137CC0" w:rsidRPr="000B3E7C" w:rsidRDefault="00137CC0" w:rsidP="00137CC0">
      <w:pPr>
        <w:spacing w:line="240" w:lineRule="exact"/>
        <w:rPr>
          <w:rFonts w:ascii="宋体" w:hAnsi="宋体" w:cs="宋体"/>
          <w:sz w:val="18"/>
          <w:szCs w:val="18"/>
        </w:rPr>
      </w:pPr>
      <w:r w:rsidRPr="000B3E7C">
        <w:rPr>
          <w:rFonts w:ascii="宋体" w:hAnsi="宋体" w:cs="宋体" w:hint="eastAsia"/>
          <w:sz w:val="18"/>
          <w:szCs w:val="18"/>
        </w:rPr>
        <w:t>3</w:t>
      </w:r>
      <w:r w:rsidR="003C7968" w:rsidRPr="000B3E7C">
        <w:rPr>
          <w:rFonts w:ascii="宋体" w:hAnsi="宋体" w:cs="宋体" w:hint="eastAsia"/>
          <w:sz w:val="18"/>
          <w:szCs w:val="18"/>
        </w:rPr>
        <w:t>.</w:t>
      </w:r>
      <w:r w:rsidRPr="000B3E7C">
        <w:rPr>
          <w:rFonts w:ascii="宋体" w:hAnsi="宋体" w:cs="宋体" w:hint="eastAsia"/>
          <w:sz w:val="18"/>
          <w:szCs w:val="18"/>
        </w:rPr>
        <w:t>“技术措施说明”中应简要叙述设计中的绿色建筑设计方案和</w:t>
      </w:r>
      <w:r w:rsidR="00127A28">
        <w:rPr>
          <w:rFonts w:ascii="宋体" w:hAnsi="宋体" w:cs="宋体" w:hint="eastAsia"/>
          <w:sz w:val="18"/>
          <w:szCs w:val="18"/>
        </w:rPr>
        <w:t>技术措施，包括但不限于设计方案描述、关键参数说明和设计效果表达</w:t>
      </w:r>
      <w:r w:rsidR="00765CC9">
        <w:rPr>
          <w:rFonts w:ascii="宋体" w:hAnsi="宋体" w:cs="宋体" w:hint="eastAsia"/>
          <w:sz w:val="18"/>
          <w:szCs w:val="18"/>
        </w:rPr>
        <w:t>，</w:t>
      </w:r>
      <w:r w:rsidRPr="000B3E7C">
        <w:rPr>
          <w:rFonts w:ascii="宋体" w:hAnsi="宋体" w:cs="宋体" w:hint="eastAsia"/>
          <w:sz w:val="18"/>
          <w:szCs w:val="18"/>
        </w:rPr>
        <w:t>对于</w:t>
      </w:r>
      <w:proofErr w:type="gramStart"/>
      <w:r w:rsidRPr="000B3E7C">
        <w:rPr>
          <w:rFonts w:ascii="宋体" w:hAnsi="宋体" w:cs="宋体" w:hint="eastAsia"/>
          <w:sz w:val="18"/>
          <w:szCs w:val="18"/>
        </w:rPr>
        <w:t>不</w:t>
      </w:r>
      <w:proofErr w:type="gramEnd"/>
      <w:r w:rsidRPr="000B3E7C">
        <w:rPr>
          <w:rFonts w:ascii="宋体" w:hAnsi="宋体" w:cs="宋体" w:hint="eastAsia"/>
          <w:sz w:val="18"/>
          <w:szCs w:val="18"/>
        </w:rPr>
        <w:t>参评条文应简要说明不参评原因。</w:t>
      </w:r>
    </w:p>
    <w:p w14:paraId="2AD42B73" w14:textId="77777777" w:rsidR="00137CC0" w:rsidRPr="00137CC0" w:rsidRDefault="00137CC0" w:rsidP="00137CC0">
      <w:pPr>
        <w:spacing w:line="240" w:lineRule="exact"/>
        <w:rPr>
          <w:rFonts w:ascii="宋体" w:hAnsi="宋体" w:cs="宋体"/>
          <w:sz w:val="18"/>
          <w:szCs w:val="18"/>
        </w:rPr>
      </w:pPr>
      <w:r w:rsidRPr="000B3E7C">
        <w:rPr>
          <w:rFonts w:ascii="宋体" w:hAnsi="宋体" w:cs="宋体" w:hint="eastAsia"/>
          <w:sz w:val="18"/>
          <w:szCs w:val="18"/>
        </w:rPr>
        <w:t>4</w:t>
      </w:r>
      <w:r w:rsidR="003C7968" w:rsidRPr="000B3E7C">
        <w:rPr>
          <w:rFonts w:ascii="宋体" w:hAnsi="宋体" w:cs="宋体" w:hint="eastAsia"/>
          <w:sz w:val="18"/>
          <w:szCs w:val="18"/>
        </w:rPr>
        <w:t>.</w:t>
      </w:r>
      <w:r w:rsidRPr="000B3E7C">
        <w:rPr>
          <w:rFonts w:ascii="宋体" w:hAnsi="宋体" w:cs="宋体" w:hint="eastAsia"/>
          <w:sz w:val="18"/>
          <w:szCs w:val="18"/>
        </w:rPr>
        <w:t>“证明材料”中应注明支撑绿色建筑设计得分的施工图图纸编号或其它专业资料（或分析报告、计算书等）</w:t>
      </w:r>
      <w:r w:rsidRPr="00137CC0">
        <w:rPr>
          <w:rFonts w:ascii="宋体" w:hAnsi="宋体" w:cs="宋体" w:hint="eastAsia"/>
          <w:sz w:val="18"/>
          <w:szCs w:val="18"/>
        </w:rPr>
        <w:t>，并编制证明文件目录清单。</w:t>
      </w:r>
    </w:p>
    <w:p w14:paraId="28939E70" w14:textId="77777777" w:rsidR="00137CC0" w:rsidRPr="00137CC0" w:rsidRDefault="00137CC0" w:rsidP="00137CC0">
      <w:pPr>
        <w:spacing w:line="240" w:lineRule="exact"/>
        <w:rPr>
          <w:rFonts w:ascii="宋体" w:hAnsi="宋体" w:cs="宋体"/>
          <w:sz w:val="18"/>
          <w:szCs w:val="18"/>
        </w:rPr>
      </w:pPr>
      <w:r w:rsidRPr="00137CC0">
        <w:rPr>
          <w:rFonts w:ascii="宋体" w:hAnsi="宋体" w:cs="宋体" w:hint="eastAsia"/>
          <w:sz w:val="18"/>
          <w:szCs w:val="18"/>
        </w:rPr>
        <w:t>5</w:t>
      </w:r>
      <w:r w:rsidR="003C7968">
        <w:rPr>
          <w:rFonts w:ascii="宋体" w:hAnsi="宋体" w:cs="宋体" w:hint="eastAsia"/>
          <w:sz w:val="18"/>
          <w:szCs w:val="18"/>
        </w:rPr>
        <w:t>.</w:t>
      </w:r>
      <w:r w:rsidRPr="00137CC0">
        <w:rPr>
          <w:rFonts w:ascii="宋体" w:hAnsi="宋体" w:cs="宋体" w:hint="eastAsia"/>
          <w:sz w:val="18"/>
          <w:szCs w:val="18"/>
        </w:rPr>
        <w:t>若设计图纸暂不能提供（如景观、装修、二次专业设计），</w:t>
      </w:r>
      <w:r w:rsidR="00765CC9">
        <w:rPr>
          <w:rFonts w:ascii="宋体" w:hAnsi="宋体" w:cs="宋体" w:hint="eastAsia"/>
          <w:sz w:val="18"/>
          <w:szCs w:val="18"/>
        </w:rPr>
        <w:t>应</w:t>
      </w:r>
      <w:r w:rsidR="00765CC9">
        <w:rPr>
          <w:rFonts w:ascii="宋体" w:hAnsi="宋体" w:cs="宋体"/>
          <w:sz w:val="18"/>
          <w:szCs w:val="18"/>
        </w:rPr>
        <w:t>在</w:t>
      </w:r>
      <w:r w:rsidR="00765CC9" w:rsidRPr="000B3E7C">
        <w:rPr>
          <w:rFonts w:ascii="宋体" w:hAnsi="宋体" w:cs="宋体" w:hint="eastAsia"/>
          <w:sz w:val="18"/>
          <w:szCs w:val="18"/>
        </w:rPr>
        <w:t>“技术措施说明”</w:t>
      </w:r>
      <w:r w:rsidR="00765CC9">
        <w:rPr>
          <w:rFonts w:ascii="宋体" w:hAnsi="宋体" w:cs="宋体" w:hint="eastAsia"/>
          <w:sz w:val="18"/>
          <w:szCs w:val="18"/>
        </w:rPr>
        <w:t>中</w:t>
      </w:r>
      <w:r w:rsidR="00765CC9">
        <w:rPr>
          <w:rFonts w:ascii="宋体" w:hAnsi="宋体" w:cs="宋体"/>
          <w:sz w:val="18"/>
          <w:szCs w:val="18"/>
        </w:rPr>
        <w:t>明确二次设计需要达到的设计指标，并</w:t>
      </w:r>
      <w:r w:rsidRPr="00137CC0">
        <w:rPr>
          <w:rFonts w:ascii="宋体" w:hAnsi="宋体" w:cs="宋体" w:hint="eastAsia"/>
          <w:sz w:val="18"/>
          <w:szCs w:val="18"/>
        </w:rPr>
        <w:t>在证明材料中注明，后期专业设计应按照本专篇填写内容落实。</w:t>
      </w:r>
    </w:p>
    <w:p w14:paraId="4232095A" w14:textId="77777777" w:rsidR="00137CC0" w:rsidRDefault="00137CC0" w:rsidP="00137CC0">
      <w:pPr>
        <w:spacing w:line="240" w:lineRule="exact"/>
        <w:rPr>
          <w:rFonts w:ascii="宋体" w:hAnsi="宋体" w:cs="宋体"/>
          <w:sz w:val="18"/>
          <w:szCs w:val="18"/>
        </w:rPr>
      </w:pPr>
      <w:r w:rsidRPr="00137CC0">
        <w:rPr>
          <w:rFonts w:ascii="宋体" w:hAnsi="宋体" w:cs="宋体" w:hint="eastAsia"/>
          <w:sz w:val="18"/>
          <w:szCs w:val="18"/>
        </w:rPr>
        <w:t>6</w:t>
      </w:r>
      <w:r w:rsidR="003C7968">
        <w:rPr>
          <w:rFonts w:ascii="宋体" w:hAnsi="宋体" w:cs="宋体" w:hint="eastAsia"/>
          <w:sz w:val="18"/>
          <w:szCs w:val="18"/>
        </w:rPr>
        <w:t>.</w:t>
      </w:r>
      <w:r w:rsidRPr="00137CC0">
        <w:rPr>
          <w:rFonts w:ascii="宋体" w:hAnsi="宋体" w:cs="宋体" w:hint="eastAsia"/>
          <w:sz w:val="18"/>
          <w:szCs w:val="18"/>
        </w:rPr>
        <w:t>为便于查看，填写时可根据项目实际情况将参评并得分的条文前方框加灰度（或底色）进行区分。</w:t>
      </w:r>
    </w:p>
    <w:p w14:paraId="149D934C" w14:textId="77777777" w:rsidR="00287436" w:rsidRDefault="00287436" w:rsidP="00137CC0">
      <w:pPr>
        <w:spacing w:line="240" w:lineRule="exact"/>
      </w:pPr>
    </w:p>
    <w:p w14:paraId="7C2876AA" w14:textId="77777777" w:rsidR="003C7968" w:rsidRDefault="003C7968" w:rsidP="00137CC0">
      <w:pPr>
        <w:spacing w:line="240" w:lineRule="exact"/>
      </w:pPr>
    </w:p>
    <w:p w14:paraId="375D5078" w14:textId="77777777" w:rsidR="003C7968" w:rsidRDefault="003C7968" w:rsidP="00137CC0">
      <w:pPr>
        <w:spacing w:line="240" w:lineRule="exact"/>
      </w:pPr>
    </w:p>
    <w:p w14:paraId="11E4D70D" w14:textId="77777777" w:rsidR="003C7968" w:rsidRDefault="003C7968" w:rsidP="00137CC0">
      <w:pPr>
        <w:spacing w:line="240" w:lineRule="exact"/>
      </w:pPr>
    </w:p>
    <w:p w14:paraId="131ABDD4" w14:textId="77777777" w:rsidR="003C7968" w:rsidRDefault="003C7968" w:rsidP="00137CC0">
      <w:pPr>
        <w:spacing w:line="240" w:lineRule="exact"/>
      </w:pPr>
    </w:p>
    <w:p w14:paraId="03F13906" w14:textId="77777777" w:rsidR="00847EEE" w:rsidRDefault="00847EEE" w:rsidP="00137CC0">
      <w:pPr>
        <w:spacing w:line="240" w:lineRule="exact"/>
      </w:pPr>
    </w:p>
    <w:p w14:paraId="582547D6" w14:textId="77777777" w:rsidR="00847EEE" w:rsidRDefault="00847EEE" w:rsidP="00137CC0">
      <w:pPr>
        <w:spacing w:line="240" w:lineRule="exact"/>
      </w:pPr>
    </w:p>
    <w:p w14:paraId="2941C079" w14:textId="77777777" w:rsidR="003C7968" w:rsidRPr="007C6A40" w:rsidRDefault="00227063" w:rsidP="00847EEE">
      <w:pPr>
        <w:pStyle w:val="aa"/>
        <w:numPr>
          <w:ilvl w:val="0"/>
          <w:numId w:val="4"/>
        </w:numPr>
        <w:spacing w:line="264" w:lineRule="auto"/>
        <w:ind w:firstLineChars="0"/>
      </w:pPr>
      <w:r w:rsidRPr="007C6A40">
        <w:rPr>
          <w:rFonts w:hint="eastAsia"/>
        </w:rPr>
        <w:t>关于绿色建筑设计说明专篇编制</w:t>
      </w:r>
      <w:r w:rsidRPr="007C6A40">
        <w:t>的</w:t>
      </w:r>
      <w:r w:rsidR="003C7968" w:rsidRPr="007C6A40">
        <w:t>说明</w:t>
      </w:r>
    </w:p>
    <w:p w14:paraId="5A81B2BA" w14:textId="77777777" w:rsidR="003C7968" w:rsidRPr="007C6A40" w:rsidRDefault="003C7968" w:rsidP="008076DA">
      <w:pPr>
        <w:spacing w:line="264" w:lineRule="auto"/>
      </w:pPr>
      <w:r w:rsidRPr="007C6A40">
        <w:rPr>
          <w:rFonts w:hint="eastAsia"/>
        </w:rPr>
        <w:t>1</w:t>
      </w:r>
      <w:r w:rsidR="00737267" w:rsidRPr="007C6A40">
        <w:rPr>
          <w:rFonts w:hint="eastAsia"/>
        </w:rPr>
        <w:t>、</w:t>
      </w:r>
      <w:r w:rsidRPr="007C6A40">
        <w:rPr>
          <w:rFonts w:hint="eastAsia"/>
        </w:rPr>
        <w:t>根据《广东省民用建筑节能条例》</w:t>
      </w:r>
      <w:r w:rsidR="008076DA" w:rsidRPr="007C6A40">
        <w:rPr>
          <w:rFonts w:hint="eastAsia"/>
        </w:rPr>
        <w:t>、</w:t>
      </w:r>
      <w:r w:rsidRPr="007C6A40">
        <w:t>《</w:t>
      </w:r>
      <w:r w:rsidRPr="007C6A40">
        <w:rPr>
          <w:rFonts w:hint="eastAsia"/>
        </w:rPr>
        <w:t>关于</w:t>
      </w:r>
      <w:r w:rsidRPr="007C6A40">
        <w:t>在政府投资公益性建筑及大型公共建筑建设中全面推进绿色建筑行动的通知》</w:t>
      </w:r>
      <w:r w:rsidR="00847EEE" w:rsidRPr="007C6A40">
        <w:rPr>
          <w:rFonts w:hint="eastAsia"/>
        </w:rPr>
        <w:t>（建科</w:t>
      </w:r>
      <w:r w:rsidR="00847EEE" w:rsidRPr="007C6A40">
        <w:t>办</w:t>
      </w:r>
      <w:r w:rsidR="00847EEE" w:rsidRPr="007C6A40">
        <w:rPr>
          <w:rFonts w:asciiTheme="minorEastAsia" w:hAnsiTheme="minorEastAsia" w:hint="eastAsia"/>
        </w:rPr>
        <w:t>﹝2014﹞39号</w:t>
      </w:r>
      <w:r w:rsidR="00847EEE" w:rsidRPr="007C6A40">
        <w:rPr>
          <w:rFonts w:hint="eastAsia"/>
        </w:rPr>
        <w:t>）</w:t>
      </w:r>
      <w:r w:rsidRPr="007C6A40">
        <w:rPr>
          <w:rFonts w:hint="eastAsia"/>
        </w:rPr>
        <w:t>等要求</w:t>
      </w:r>
      <w:r w:rsidRPr="007C6A40">
        <w:t>，</w:t>
      </w:r>
      <w:r w:rsidR="00B231C7" w:rsidRPr="007C6A40">
        <w:rPr>
          <w:rFonts w:hint="eastAsia"/>
        </w:rPr>
        <w:t>绿色</w:t>
      </w:r>
      <w:r w:rsidR="00B231C7" w:rsidRPr="007C6A40">
        <w:t>建筑</w:t>
      </w:r>
      <w:r w:rsidR="00B231C7" w:rsidRPr="007C6A40">
        <w:rPr>
          <w:rFonts w:hint="eastAsia"/>
        </w:rPr>
        <w:t>项目</w:t>
      </w:r>
      <w:r w:rsidR="00B231C7" w:rsidRPr="007C6A40">
        <w:t>应按照《</w:t>
      </w:r>
      <w:r w:rsidR="00B231C7" w:rsidRPr="007C6A40">
        <w:rPr>
          <w:rFonts w:hint="eastAsia"/>
        </w:rPr>
        <w:t>民用</w:t>
      </w:r>
      <w:r w:rsidR="00B231C7" w:rsidRPr="007C6A40">
        <w:t>建筑绿色</w:t>
      </w:r>
      <w:r w:rsidR="00B231C7" w:rsidRPr="007C6A40">
        <w:rPr>
          <w:rFonts w:hint="eastAsia"/>
        </w:rPr>
        <w:t>设计</w:t>
      </w:r>
      <w:r w:rsidR="00B231C7" w:rsidRPr="007C6A40">
        <w:t>规范》</w:t>
      </w:r>
      <w:r w:rsidR="008076DA" w:rsidRPr="007C6A40">
        <w:rPr>
          <w:rFonts w:hint="eastAsia"/>
        </w:rPr>
        <w:t>、</w:t>
      </w:r>
      <w:r w:rsidR="008076DA" w:rsidRPr="007C6A40">
        <w:t>《</w:t>
      </w:r>
      <w:r w:rsidR="008076DA" w:rsidRPr="007C6A40">
        <w:rPr>
          <w:rFonts w:hint="eastAsia"/>
        </w:rPr>
        <w:t>绿色</w:t>
      </w:r>
      <w:r w:rsidR="008076DA" w:rsidRPr="007C6A40">
        <w:t>建筑评价标准》</w:t>
      </w:r>
      <w:r w:rsidR="008076DA" w:rsidRPr="007C6A40">
        <w:rPr>
          <w:rFonts w:hint="eastAsia"/>
        </w:rPr>
        <w:t>等</w:t>
      </w:r>
      <w:r w:rsidR="008076DA" w:rsidRPr="007C6A40">
        <w:t>进行绿色建筑设计，</w:t>
      </w:r>
      <w:r w:rsidRPr="007C6A40">
        <w:t>施工图设计文件应当编制绿色建筑专</w:t>
      </w:r>
      <w:r w:rsidRPr="007C6A40">
        <w:rPr>
          <w:rFonts w:hint="eastAsia"/>
        </w:rPr>
        <w:t>篇。</w:t>
      </w:r>
    </w:p>
    <w:p w14:paraId="3CB2826E" w14:textId="77777777" w:rsidR="00484C25" w:rsidRPr="007C6A40" w:rsidRDefault="000545D3" w:rsidP="008076DA">
      <w:pPr>
        <w:spacing w:line="264" w:lineRule="auto"/>
      </w:pPr>
      <w:r w:rsidRPr="007C6A40">
        <w:t>2</w:t>
      </w:r>
      <w:r w:rsidR="00737267" w:rsidRPr="007C6A40">
        <w:rPr>
          <w:rFonts w:hint="eastAsia"/>
        </w:rPr>
        <w:t>、</w:t>
      </w:r>
      <w:r w:rsidRPr="007C6A40">
        <w:rPr>
          <w:rFonts w:hint="eastAsia"/>
        </w:rPr>
        <w:t>“绿色</w:t>
      </w:r>
      <w:r w:rsidRPr="007C6A40">
        <w:t>建筑设计</w:t>
      </w:r>
      <w:r w:rsidRPr="007C6A40">
        <w:rPr>
          <w:rFonts w:hint="eastAsia"/>
        </w:rPr>
        <w:t>说明</w:t>
      </w:r>
      <w:r w:rsidRPr="007C6A40">
        <w:t>专</w:t>
      </w:r>
      <w:r w:rsidRPr="007C6A40">
        <w:rPr>
          <w:rFonts w:hint="eastAsia"/>
        </w:rPr>
        <w:t>篇”</w:t>
      </w:r>
      <w:r w:rsidRPr="007C6A40">
        <w:rPr>
          <w:rFonts w:hint="eastAsia"/>
        </w:rPr>
        <w:t xml:space="preserve"> </w:t>
      </w:r>
      <w:r w:rsidRPr="007C6A40">
        <w:rPr>
          <w:rFonts w:hint="eastAsia"/>
        </w:rPr>
        <w:t>是</w:t>
      </w:r>
      <w:r w:rsidR="00484C25" w:rsidRPr="007C6A40">
        <w:rPr>
          <w:rFonts w:hint="eastAsia"/>
        </w:rPr>
        <w:t>绿色</w:t>
      </w:r>
      <w:r w:rsidR="00484C25" w:rsidRPr="007C6A40">
        <w:t>建筑项目</w:t>
      </w:r>
      <w:r w:rsidR="00484C25" w:rsidRPr="007C6A40">
        <w:rPr>
          <w:rFonts w:hint="eastAsia"/>
        </w:rPr>
        <w:t>施工</w:t>
      </w:r>
      <w:r w:rsidR="00484C25" w:rsidRPr="007C6A40">
        <w:t>图设计文件</w:t>
      </w:r>
      <w:r w:rsidRPr="007C6A40">
        <w:rPr>
          <w:rFonts w:hint="eastAsia"/>
        </w:rPr>
        <w:t>的必</w:t>
      </w:r>
      <w:r w:rsidRPr="007C6A40">
        <w:t>要内容</w:t>
      </w:r>
      <w:r w:rsidRPr="007C6A40">
        <w:rPr>
          <w:rFonts w:hint="eastAsia"/>
        </w:rPr>
        <w:t>，应列入建筑专业施工图图纸目录</w:t>
      </w:r>
      <w:r w:rsidRPr="007C6A40">
        <w:t>。</w:t>
      </w:r>
    </w:p>
    <w:p w14:paraId="27428F47" w14:textId="77777777" w:rsidR="00B231C7" w:rsidRPr="007C6A40" w:rsidRDefault="000B6B7F" w:rsidP="008076DA">
      <w:pPr>
        <w:spacing w:line="264" w:lineRule="auto"/>
      </w:pPr>
      <w:r w:rsidRPr="007C6A40">
        <w:t>3</w:t>
      </w:r>
      <w:r w:rsidR="00737267" w:rsidRPr="007C6A40">
        <w:rPr>
          <w:rFonts w:hint="eastAsia"/>
        </w:rPr>
        <w:t>、</w:t>
      </w:r>
      <w:r w:rsidR="00B231C7" w:rsidRPr="007C6A40">
        <w:rPr>
          <w:rFonts w:hint="eastAsia"/>
        </w:rPr>
        <w:t>“绿色建筑设计说明专篇”应由设计单位项目负责人牵头，各相关专业互相配合共同编制，</w:t>
      </w:r>
      <w:bookmarkStart w:id="0" w:name="_GoBack"/>
      <w:bookmarkEnd w:id="0"/>
      <w:r w:rsidR="00B231C7" w:rsidRPr="007C6A40">
        <w:rPr>
          <w:rFonts w:hint="eastAsia"/>
        </w:rPr>
        <w:t>审定人、项目负责人和各专业负责人</w:t>
      </w:r>
      <w:r w:rsidR="00227063" w:rsidRPr="007C6A40">
        <w:rPr>
          <w:rFonts w:hint="eastAsia"/>
        </w:rPr>
        <w:t>等</w:t>
      </w:r>
      <w:r w:rsidR="00B231C7" w:rsidRPr="007C6A40">
        <w:rPr>
          <w:rFonts w:hint="eastAsia"/>
        </w:rPr>
        <w:t>均应按要求签字</w:t>
      </w:r>
      <w:r w:rsidR="008076DA" w:rsidRPr="007C6A40">
        <w:rPr>
          <w:rFonts w:hint="eastAsia"/>
        </w:rPr>
        <w:t>，</w:t>
      </w:r>
      <w:r w:rsidR="008076DA" w:rsidRPr="007C6A40">
        <w:t>并按</w:t>
      </w:r>
      <w:r w:rsidR="00227063" w:rsidRPr="007C6A40">
        <w:rPr>
          <w:rFonts w:hint="eastAsia"/>
        </w:rPr>
        <w:t>照</w:t>
      </w:r>
      <w:r w:rsidR="008076DA" w:rsidRPr="007C6A40">
        <w:rPr>
          <w:rFonts w:hint="eastAsia"/>
        </w:rPr>
        <w:t>施工图出图要求加盖相应签章</w:t>
      </w:r>
      <w:r w:rsidR="00B231C7" w:rsidRPr="007C6A40">
        <w:rPr>
          <w:rFonts w:hint="eastAsia"/>
        </w:rPr>
        <w:t>。</w:t>
      </w:r>
    </w:p>
    <w:p w14:paraId="3F7F5E0D" w14:textId="77777777" w:rsidR="000B6B7F" w:rsidRPr="00D02CE7" w:rsidRDefault="000B6B7F" w:rsidP="000B6B7F">
      <w:pPr>
        <w:spacing w:line="264" w:lineRule="auto"/>
        <w:rPr>
          <w:color w:val="FF0000"/>
        </w:rPr>
      </w:pPr>
      <w:r w:rsidRPr="007C6A40">
        <w:t>4</w:t>
      </w:r>
      <w:r w:rsidRPr="007C6A40">
        <w:rPr>
          <w:rFonts w:hint="eastAsia"/>
        </w:rPr>
        <w:t>、《广州市绿色建筑设计说明专篇（</w:t>
      </w:r>
      <w:r w:rsidR="00102929">
        <w:rPr>
          <w:rFonts w:hint="eastAsia"/>
        </w:rPr>
        <w:t>示范文</w:t>
      </w:r>
      <w:r w:rsidRPr="007C6A40">
        <w:rPr>
          <w:rFonts w:hint="eastAsia"/>
        </w:rPr>
        <w:t>本）》仅</w:t>
      </w:r>
      <w:r w:rsidRPr="007C6A40">
        <w:t>作</w:t>
      </w:r>
      <w:r w:rsidRPr="007C6A40">
        <w:rPr>
          <w:rFonts w:hint="eastAsia"/>
        </w:rPr>
        <w:t>为</w:t>
      </w:r>
      <w:r w:rsidRPr="007C6A40">
        <w:t>绿色建筑</w:t>
      </w:r>
      <w:r w:rsidRPr="007C6A40">
        <w:rPr>
          <w:rFonts w:hint="eastAsia"/>
        </w:rPr>
        <w:t>项目施</w:t>
      </w:r>
      <w:r w:rsidRPr="007C6A40">
        <w:t>工图设计的参考</w:t>
      </w:r>
      <w:r w:rsidRPr="007C6A40">
        <w:rPr>
          <w:rFonts w:hint="eastAsia"/>
        </w:rPr>
        <w:t>，设计单位应结合</w:t>
      </w:r>
      <w:r w:rsidRPr="007C6A40">
        <w:t>项目实际，</w:t>
      </w:r>
      <w:r w:rsidRPr="007C6A40">
        <w:rPr>
          <w:rFonts w:hint="eastAsia"/>
        </w:rPr>
        <w:t>依据《房屋建筑制图统一标准（</w:t>
      </w:r>
      <w:r w:rsidRPr="007C6A40">
        <w:rPr>
          <w:rFonts w:hint="eastAsia"/>
        </w:rPr>
        <w:t>GB</w:t>
      </w:r>
      <w:r w:rsidRPr="007C6A40">
        <w:rPr>
          <w:rFonts w:hint="eastAsia"/>
        </w:rPr>
        <w:t>／</w:t>
      </w:r>
      <w:r w:rsidRPr="007C6A40">
        <w:rPr>
          <w:rFonts w:hint="eastAsia"/>
        </w:rPr>
        <w:t>T 50001</w:t>
      </w:r>
      <w:r w:rsidRPr="007C6A40">
        <w:rPr>
          <w:rFonts w:hint="eastAsia"/>
        </w:rPr>
        <w:t>）》</w:t>
      </w:r>
      <w:r w:rsidR="008D6928" w:rsidRPr="007C6A40">
        <w:rPr>
          <w:rFonts w:hint="eastAsia"/>
        </w:rPr>
        <w:t>等规定</w:t>
      </w:r>
      <w:r w:rsidR="005D7213" w:rsidRPr="007C6A40">
        <w:rPr>
          <w:rFonts w:hint="eastAsia"/>
        </w:rPr>
        <w:t>，编制</w:t>
      </w:r>
      <w:r w:rsidRPr="007C6A40">
        <w:t>绿色建筑设计说明专</w:t>
      </w:r>
      <w:r w:rsidRPr="007C6A40">
        <w:rPr>
          <w:rFonts w:hint="eastAsia"/>
        </w:rPr>
        <w:t>篇。</w:t>
      </w:r>
    </w:p>
    <w:sectPr w:rsidR="000B6B7F" w:rsidRPr="00D02CE7" w:rsidSect="00C811BF">
      <w:headerReference w:type="even" r:id="rId8"/>
      <w:headerReference w:type="default" r:id="rId9"/>
      <w:pgSz w:w="31185" w:h="22113" w:orient="landscape" w:code="9"/>
      <w:pgMar w:top="1758" w:right="1797" w:bottom="1440" w:left="1797" w:header="851" w:footer="992" w:gutter="0"/>
      <w:cols w:num="3" w:space="115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6FAA7" w14:textId="77777777" w:rsidR="000A3036" w:rsidRDefault="000A3036" w:rsidP="00685485">
      <w:r>
        <w:separator/>
      </w:r>
    </w:p>
  </w:endnote>
  <w:endnote w:type="continuationSeparator" w:id="0">
    <w:p w14:paraId="79919AC7" w14:textId="77777777" w:rsidR="000A3036" w:rsidRDefault="000A3036" w:rsidP="00685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33A1C" w14:textId="77777777" w:rsidR="000A3036" w:rsidRDefault="000A3036" w:rsidP="00685485">
      <w:r>
        <w:separator/>
      </w:r>
    </w:p>
  </w:footnote>
  <w:footnote w:type="continuationSeparator" w:id="0">
    <w:p w14:paraId="0A3C7456" w14:textId="77777777" w:rsidR="000A3036" w:rsidRDefault="000A3036" w:rsidP="00685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9CBE8" w14:textId="77777777" w:rsidR="00840C85" w:rsidRDefault="00840C85" w:rsidP="005D7213">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CFB7B" w14:textId="77777777" w:rsidR="00840C85" w:rsidRDefault="00840C85" w:rsidP="005D7213">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E26DC"/>
    <w:multiLevelType w:val="hybridMultilevel"/>
    <w:tmpl w:val="EE66519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58A202CA"/>
    <w:multiLevelType w:val="hybridMultilevel"/>
    <w:tmpl w:val="4EE8961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AC95C5F"/>
    <w:multiLevelType w:val="hybridMultilevel"/>
    <w:tmpl w:val="CFA81A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7AD0431"/>
    <w:multiLevelType w:val="hybridMultilevel"/>
    <w:tmpl w:val="891C64FC"/>
    <w:lvl w:ilvl="0" w:tplc="3C2E02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4E6"/>
    <w:rsid w:val="00020FD6"/>
    <w:rsid w:val="000545D3"/>
    <w:rsid w:val="000A3036"/>
    <w:rsid w:val="000A6686"/>
    <w:rsid w:val="000B3E7C"/>
    <w:rsid w:val="000B6B7F"/>
    <w:rsid w:val="000C7C8D"/>
    <w:rsid w:val="00102929"/>
    <w:rsid w:val="00117E5D"/>
    <w:rsid w:val="001229B5"/>
    <w:rsid w:val="00127A28"/>
    <w:rsid w:val="00137CC0"/>
    <w:rsid w:val="00163BF7"/>
    <w:rsid w:val="00166A5C"/>
    <w:rsid w:val="001D0131"/>
    <w:rsid w:val="00200EBD"/>
    <w:rsid w:val="00227063"/>
    <w:rsid w:val="00233CCA"/>
    <w:rsid w:val="0026678A"/>
    <w:rsid w:val="00287436"/>
    <w:rsid w:val="002C2D69"/>
    <w:rsid w:val="002D14DB"/>
    <w:rsid w:val="002D2842"/>
    <w:rsid w:val="002F784E"/>
    <w:rsid w:val="00304319"/>
    <w:rsid w:val="00307FD9"/>
    <w:rsid w:val="00326B72"/>
    <w:rsid w:val="00337E3B"/>
    <w:rsid w:val="00361BDC"/>
    <w:rsid w:val="003C7968"/>
    <w:rsid w:val="003F2ADC"/>
    <w:rsid w:val="004214E6"/>
    <w:rsid w:val="004408DA"/>
    <w:rsid w:val="0045154C"/>
    <w:rsid w:val="00477B33"/>
    <w:rsid w:val="00482B7A"/>
    <w:rsid w:val="00484C25"/>
    <w:rsid w:val="00531350"/>
    <w:rsid w:val="00556C56"/>
    <w:rsid w:val="00574C71"/>
    <w:rsid w:val="00580D9B"/>
    <w:rsid w:val="00596B9F"/>
    <w:rsid w:val="005B3A1F"/>
    <w:rsid w:val="005D2239"/>
    <w:rsid w:val="005D7213"/>
    <w:rsid w:val="005F7F7A"/>
    <w:rsid w:val="00637606"/>
    <w:rsid w:val="00671B35"/>
    <w:rsid w:val="00685485"/>
    <w:rsid w:val="006A4A73"/>
    <w:rsid w:val="006B2CAD"/>
    <w:rsid w:val="006D2053"/>
    <w:rsid w:val="006D6F37"/>
    <w:rsid w:val="00737267"/>
    <w:rsid w:val="00756466"/>
    <w:rsid w:val="00765CC9"/>
    <w:rsid w:val="00790AC1"/>
    <w:rsid w:val="007C6A40"/>
    <w:rsid w:val="007D0255"/>
    <w:rsid w:val="008076DA"/>
    <w:rsid w:val="00840C85"/>
    <w:rsid w:val="008473EE"/>
    <w:rsid w:val="00847EEE"/>
    <w:rsid w:val="00866C0C"/>
    <w:rsid w:val="00866C76"/>
    <w:rsid w:val="008D6928"/>
    <w:rsid w:val="008E707A"/>
    <w:rsid w:val="00902C8C"/>
    <w:rsid w:val="0092502B"/>
    <w:rsid w:val="009B3A57"/>
    <w:rsid w:val="009B49B1"/>
    <w:rsid w:val="009C42BA"/>
    <w:rsid w:val="009C4D43"/>
    <w:rsid w:val="00A104D9"/>
    <w:rsid w:val="00AA738F"/>
    <w:rsid w:val="00AB7B2D"/>
    <w:rsid w:val="00AD5B75"/>
    <w:rsid w:val="00B231C7"/>
    <w:rsid w:val="00B3483B"/>
    <w:rsid w:val="00B57242"/>
    <w:rsid w:val="00B74BD7"/>
    <w:rsid w:val="00BA014D"/>
    <w:rsid w:val="00C25804"/>
    <w:rsid w:val="00C70A68"/>
    <w:rsid w:val="00C811BF"/>
    <w:rsid w:val="00CA3869"/>
    <w:rsid w:val="00D02CE7"/>
    <w:rsid w:val="00D13FC7"/>
    <w:rsid w:val="00D2767D"/>
    <w:rsid w:val="00D765DD"/>
    <w:rsid w:val="00D87521"/>
    <w:rsid w:val="00DE41CF"/>
    <w:rsid w:val="00E0678F"/>
    <w:rsid w:val="00EC460F"/>
    <w:rsid w:val="00F045D1"/>
    <w:rsid w:val="00FA7379"/>
    <w:rsid w:val="00FB36FD"/>
    <w:rsid w:val="00FD3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08739"/>
  <w15:chartTrackingRefBased/>
  <w15:docId w15:val="{F5140F98-C5E9-477C-8529-B690FCE7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14E6"/>
    <w:rPr>
      <w:rFonts w:ascii="Calibri" w:eastAsia="宋体" w:hAnsi="Calibri" w:cs="Calibri"/>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68548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85485"/>
    <w:rPr>
      <w:sz w:val="18"/>
      <w:szCs w:val="18"/>
    </w:rPr>
  </w:style>
  <w:style w:type="paragraph" w:styleId="a6">
    <w:name w:val="footer"/>
    <w:basedOn w:val="a"/>
    <w:link w:val="a7"/>
    <w:uiPriority w:val="99"/>
    <w:unhideWhenUsed/>
    <w:rsid w:val="00685485"/>
    <w:pPr>
      <w:tabs>
        <w:tab w:val="center" w:pos="4153"/>
        <w:tab w:val="right" w:pos="8306"/>
      </w:tabs>
      <w:snapToGrid w:val="0"/>
      <w:jc w:val="left"/>
    </w:pPr>
    <w:rPr>
      <w:sz w:val="18"/>
      <w:szCs w:val="18"/>
    </w:rPr>
  </w:style>
  <w:style w:type="character" w:customStyle="1" w:styleId="a7">
    <w:name w:val="页脚 字符"/>
    <w:basedOn w:val="a0"/>
    <w:link w:val="a6"/>
    <w:uiPriority w:val="99"/>
    <w:rsid w:val="00685485"/>
    <w:rPr>
      <w:sz w:val="18"/>
      <w:szCs w:val="18"/>
    </w:rPr>
  </w:style>
  <w:style w:type="paragraph" w:styleId="a8">
    <w:name w:val="Balloon Text"/>
    <w:basedOn w:val="a"/>
    <w:link w:val="a9"/>
    <w:uiPriority w:val="99"/>
    <w:semiHidden/>
    <w:unhideWhenUsed/>
    <w:rsid w:val="00233CCA"/>
    <w:rPr>
      <w:sz w:val="18"/>
      <w:szCs w:val="18"/>
    </w:rPr>
  </w:style>
  <w:style w:type="character" w:customStyle="1" w:styleId="a9">
    <w:name w:val="批注框文本 字符"/>
    <w:basedOn w:val="a0"/>
    <w:link w:val="a8"/>
    <w:uiPriority w:val="99"/>
    <w:semiHidden/>
    <w:rsid w:val="00233CCA"/>
    <w:rPr>
      <w:sz w:val="18"/>
      <w:szCs w:val="18"/>
    </w:rPr>
  </w:style>
  <w:style w:type="paragraph" w:styleId="aa">
    <w:name w:val="List Paragraph"/>
    <w:basedOn w:val="a"/>
    <w:uiPriority w:val="34"/>
    <w:qFormat/>
    <w:rsid w:val="003C796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E8FFE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47ABA-B7D0-4A58-80D8-671C79E78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2062</Words>
  <Characters>11758</Characters>
  <Application>Microsoft Office Word</Application>
  <DocSecurity>0</DocSecurity>
  <Lines>97</Lines>
  <Paragraphs>27</Paragraphs>
  <ScaleCrop>false</ScaleCrop>
  <Company/>
  <LinksUpToDate>false</LinksUpToDate>
  <CharactersWithSpaces>13793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苏敏</dc:creator>
  <cp:keywords/>
  <dc:description/>
  <cp:lastModifiedBy>苏敏</cp:lastModifiedBy>
  <cp:revision>6</cp:revision>
  <cp:lastPrinted>2018-10-18T07:10:00Z</cp:lastPrinted>
  <dcterms:created xsi:type="dcterms:W3CDTF">2018-10-18T03:40:00Z</dcterms:created>
  <dcterms:modified xsi:type="dcterms:W3CDTF">2018-10-18T07:11:00Z</dcterms:modified>
</cp:coreProperties>
</file>